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7D00D" w14:textId="086A41FF" w:rsidR="00D1439F" w:rsidRPr="00D1439F" w:rsidRDefault="00720DF6" w:rsidP="00D1439F">
      <w:pPr>
        <w:rPr>
          <w:b/>
          <w:sz w:val="48"/>
          <w:szCs w:val="48"/>
        </w:rPr>
      </w:pPr>
      <w:bookmarkStart w:id="0" w:name="_Toc161118872"/>
      <w:bookmarkStart w:id="1" w:name="_Toc250476751"/>
      <w:r>
        <w:rPr>
          <w:b/>
          <w:noProof/>
          <w:sz w:val="48"/>
          <w:szCs w:val="48"/>
        </w:rPr>
        <w:drawing>
          <wp:inline distT="0" distB="0" distL="0" distR="0" wp14:anchorId="6F728ED4" wp14:editId="429356F2">
            <wp:extent cx="937260" cy="937260"/>
            <wp:effectExtent l="0" t="0" r="0" b="0"/>
            <wp:docPr id="1" name="Picture 1" descr="Diagram,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inline>
        </w:drawing>
      </w:r>
      <w:r w:rsidR="00D1439F">
        <w:rPr>
          <w:b/>
          <w:sz w:val="48"/>
          <w:szCs w:val="48"/>
        </w:rPr>
        <w:t xml:space="preserve">              </w:t>
      </w:r>
      <w:r w:rsidR="00D1439F" w:rsidRPr="00D1439F">
        <w:rPr>
          <w:rFonts w:ascii="Tahoma" w:hAnsi="Tahoma" w:cs="Tahoma"/>
          <w:b/>
          <w:sz w:val="48"/>
          <w:szCs w:val="48"/>
        </w:rPr>
        <w:t>Safer Recruitment Policy</w:t>
      </w:r>
    </w:p>
    <w:p w14:paraId="399B7450" w14:textId="77777777" w:rsidR="000926BE" w:rsidRDefault="000926BE" w:rsidP="00D1439F">
      <w:pPr>
        <w:pStyle w:val="NoSpacing"/>
        <w:rPr>
          <w:rFonts w:cs="Tahoma"/>
          <w:sz w:val="22"/>
          <w:szCs w:val="22"/>
          <w:lang w:eastAsia="en-GB"/>
        </w:rPr>
      </w:pPr>
    </w:p>
    <w:p w14:paraId="2C1BEA8B" w14:textId="77777777" w:rsidR="000926BE" w:rsidRDefault="000926BE" w:rsidP="00D1439F">
      <w:pPr>
        <w:pStyle w:val="NoSpacing"/>
        <w:rPr>
          <w:rFonts w:cs="Tahoma"/>
          <w:sz w:val="22"/>
          <w:szCs w:val="22"/>
          <w:lang w:eastAsia="en-GB"/>
        </w:rPr>
      </w:pPr>
    </w:p>
    <w:p w14:paraId="5FCBF749" w14:textId="5DE4162F" w:rsidR="00D1439F" w:rsidRPr="00D1439F" w:rsidRDefault="00D1439F" w:rsidP="00D1439F">
      <w:pPr>
        <w:pStyle w:val="NoSpacing"/>
        <w:rPr>
          <w:rFonts w:cs="Tahoma"/>
          <w:sz w:val="22"/>
          <w:szCs w:val="22"/>
          <w:lang w:eastAsia="en-GB"/>
        </w:rPr>
      </w:pPr>
      <w:r w:rsidRPr="00D1439F">
        <w:rPr>
          <w:rFonts w:cs="Tahoma"/>
          <w:sz w:val="22"/>
          <w:szCs w:val="22"/>
          <w:lang w:eastAsia="en-GB"/>
        </w:rPr>
        <w:t xml:space="preserve">Author: </w:t>
      </w:r>
      <w:r w:rsidR="00720DF6">
        <w:rPr>
          <w:rFonts w:cs="Tahoma"/>
          <w:sz w:val="22"/>
          <w:szCs w:val="22"/>
          <w:lang w:eastAsia="en-GB"/>
        </w:rPr>
        <w:t>Jill Weal</w:t>
      </w:r>
      <w:r w:rsidRPr="00D1439F">
        <w:rPr>
          <w:rFonts w:cs="Tahoma"/>
          <w:sz w:val="22"/>
          <w:szCs w:val="22"/>
          <w:lang w:eastAsia="en-GB"/>
        </w:rPr>
        <w:t xml:space="preserve"> </w:t>
      </w:r>
    </w:p>
    <w:p w14:paraId="1043972C" w14:textId="6E637304" w:rsidR="005319EE" w:rsidRDefault="00D1439F" w:rsidP="00D1439F">
      <w:pPr>
        <w:pStyle w:val="NoSpacing"/>
        <w:rPr>
          <w:rFonts w:cs="Tahoma"/>
          <w:sz w:val="22"/>
          <w:szCs w:val="22"/>
          <w:lang w:eastAsia="en-GB"/>
        </w:rPr>
      </w:pPr>
      <w:r>
        <w:rPr>
          <w:rFonts w:cs="Tahoma"/>
          <w:sz w:val="22"/>
          <w:szCs w:val="22"/>
          <w:lang w:eastAsia="en-GB"/>
        </w:rPr>
        <w:t xml:space="preserve">Date </w:t>
      </w:r>
      <w:r w:rsidR="00E74FB6">
        <w:rPr>
          <w:rFonts w:cs="Tahoma"/>
          <w:sz w:val="22"/>
          <w:szCs w:val="22"/>
          <w:lang w:eastAsia="en-GB"/>
        </w:rPr>
        <w:t>reviewed</w:t>
      </w:r>
      <w:r>
        <w:rPr>
          <w:rFonts w:cs="Tahoma"/>
          <w:sz w:val="22"/>
          <w:szCs w:val="22"/>
          <w:lang w:eastAsia="en-GB"/>
        </w:rPr>
        <w:t xml:space="preserve">: </w:t>
      </w:r>
      <w:r w:rsidR="00E74FB6">
        <w:rPr>
          <w:rFonts w:cs="Tahoma"/>
          <w:sz w:val="22"/>
          <w:szCs w:val="22"/>
          <w:lang w:eastAsia="en-GB"/>
        </w:rPr>
        <w:t>0</w:t>
      </w:r>
      <w:r w:rsidR="00966BAD">
        <w:rPr>
          <w:rFonts w:cs="Tahoma"/>
          <w:sz w:val="22"/>
          <w:szCs w:val="22"/>
          <w:lang w:eastAsia="en-GB"/>
        </w:rPr>
        <w:t>5</w:t>
      </w:r>
      <w:r w:rsidR="00E74FB6">
        <w:rPr>
          <w:rFonts w:cs="Tahoma"/>
          <w:sz w:val="22"/>
          <w:szCs w:val="22"/>
          <w:lang w:eastAsia="en-GB"/>
        </w:rPr>
        <w:t>/</w:t>
      </w:r>
      <w:r w:rsidR="00966BAD">
        <w:rPr>
          <w:rFonts w:cs="Tahoma"/>
          <w:sz w:val="22"/>
          <w:szCs w:val="22"/>
          <w:lang w:eastAsia="en-GB"/>
        </w:rPr>
        <w:t>07</w:t>
      </w:r>
      <w:r w:rsidR="00E74FB6">
        <w:rPr>
          <w:rFonts w:cs="Tahoma"/>
          <w:sz w:val="22"/>
          <w:szCs w:val="22"/>
          <w:lang w:eastAsia="en-GB"/>
        </w:rPr>
        <w:t>/202</w:t>
      </w:r>
      <w:r w:rsidR="00966BAD">
        <w:rPr>
          <w:rFonts w:cs="Tahoma"/>
          <w:sz w:val="22"/>
          <w:szCs w:val="22"/>
          <w:lang w:eastAsia="en-GB"/>
        </w:rPr>
        <w:t>2</w:t>
      </w:r>
    </w:p>
    <w:p w14:paraId="45A67527" w14:textId="77777777" w:rsidR="000926BE" w:rsidRPr="001F555A" w:rsidRDefault="000926BE" w:rsidP="00D1439F">
      <w:pPr>
        <w:pStyle w:val="NoSpacing"/>
        <w:rPr>
          <w:rFonts w:cs="Tahoma"/>
          <w:b/>
          <w:sz w:val="44"/>
          <w:szCs w:val="44"/>
        </w:rPr>
      </w:pPr>
    </w:p>
    <w:bookmarkEnd w:id="0"/>
    <w:bookmarkEnd w:id="1"/>
    <w:p w14:paraId="256FF047" w14:textId="77777777" w:rsidR="005319EE" w:rsidRPr="000926BE" w:rsidRDefault="005319EE" w:rsidP="005319EE">
      <w:pPr>
        <w:pStyle w:val="NoSpacing"/>
        <w:rPr>
          <w:lang w:eastAsia="en-GB"/>
        </w:rPr>
      </w:pPr>
    </w:p>
    <w:p w14:paraId="5261A7F0" w14:textId="701795CF" w:rsidR="005319EE" w:rsidRPr="000926BE" w:rsidRDefault="005319EE" w:rsidP="005319EE">
      <w:pPr>
        <w:pStyle w:val="ListParagraph"/>
        <w:numPr>
          <w:ilvl w:val="0"/>
          <w:numId w:val="4"/>
        </w:numPr>
        <w:rPr>
          <w:rFonts w:ascii="Tahoma" w:hAnsi="Tahoma" w:cs="Tahoma"/>
          <w:b/>
          <w:sz w:val="24"/>
          <w:szCs w:val="24"/>
        </w:rPr>
      </w:pPr>
      <w:r w:rsidRPr="000926BE">
        <w:rPr>
          <w:rFonts w:ascii="Tahoma" w:hAnsi="Tahoma" w:cs="Tahoma"/>
          <w:b/>
          <w:sz w:val="24"/>
          <w:szCs w:val="24"/>
        </w:rPr>
        <w:t xml:space="preserve">Introduction to </w:t>
      </w:r>
      <w:r w:rsidR="00966BAD">
        <w:rPr>
          <w:rFonts w:ascii="Tahoma" w:hAnsi="Tahoma" w:cs="Tahoma"/>
          <w:b/>
          <w:sz w:val="24"/>
          <w:szCs w:val="24"/>
        </w:rPr>
        <w:t>Elm Road</w:t>
      </w:r>
      <w:r w:rsidRPr="000926BE">
        <w:rPr>
          <w:rFonts w:ascii="Tahoma" w:hAnsi="Tahoma" w:cs="Tahoma"/>
          <w:b/>
          <w:sz w:val="24"/>
          <w:szCs w:val="24"/>
        </w:rPr>
        <w:t xml:space="preserve"> </w:t>
      </w:r>
      <w:r w:rsidR="006F0B52">
        <w:rPr>
          <w:rFonts w:ascii="Tahoma" w:hAnsi="Tahoma" w:cs="Tahoma"/>
          <w:b/>
          <w:sz w:val="24"/>
          <w:szCs w:val="24"/>
        </w:rPr>
        <w:t>P</w:t>
      </w:r>
      <w:r w:rsidRPr="000926BE">
        <w:rPr>
          <w:rFonts w:ascii="Tahoma" w:hAnsi="Tahoma" w:cs="Tahoma"/>
          <w:b/>
          <w:sz w:val="24"/>
          <w:szCs w:val="24"/>
        </w:rPr>
        <w:t>re-school’s recruitment policy</w:t>
      </w:r>
    </w:p>
    <w:p w14:paraId="07747B5B" w14:textId="55C24CDD" w:rsidR="005319EE" w:rsidRDefault="00966BAD" w:rsidP="000B62DE">
      <w:pPr>
        <w:pStyle w:val="NoSpacing"/>
        <w:rPr>
          <w:rFonts w:cs="Tahoma"/>
        </w:rPr>
      </w:pPr>
      <w:r>
        <w:rPr>
          <w:rFonts w:cs="Tahoma"/>
        </w:rPr>
        <w:t>Elm Road</w:t>
      </w:r>
      <w:r w:rsidR="00CD0860" w:rsidRPr="000B62DE">
        <w:rPr>
          <w:rFonts w:cs="Tahoma"/>
        </w:rPr>
        <w:t xml:space="preserve"> </w:t>
      </w:r>
      <w:r w:rsidR="006F0B52">
        <w:rPr>
          <w:rFonts w:cs="Tahoma"/>
        </w:rPr>
        <w:t>P</w:t>
      </w:r>
      <w:r w:rsidR="00CD0860" w:rsidRPr="000B62DE">
        <w:rPr>
          <w:rFonts w:cs="Tahoma"/>
        </w:rPr>
        <w:t>re-school i</w:t>
      </w:r>
      <w:r w:rsidR="005319EE" w:rsidRPr="000B62DE">
        <w:rPr>
          <w:rFonts w:cs="Tahoma"/>
        </w:rPr>
        <w:t>s committed to providing the best possible care to its children and to safeguarding and promoting welfare of young children. The</w:t>
      </w:r>
      <w:r w:rsidR="00CD0860" w:rsidRPr="000B62DE">
        <w:rPr>
          <w:rFonts w:cs="Tahoma"/>
        </w:rPr>
        <w:t xml:space="preserve"> pre-school </w:t>
      </w:r>
      <w:r w:rsidR="005319EE" w:rsidRPr="000B62DE">
        <w:rPr>
          <w:rFonts w:cs="Tahoma"/>
        </w:rPr>
        <w:t xml:space="preserve">is also committed to providing a supportive working environment for all its members of staff. The </w:t>
      </w:r>
      <w:r w:rsidR="00CD0860" w:rsidRPr="000B62DE">
        <w:rPr>
          <w:rFonts w:cs="Tahoma"/>
        </w:rPr>
        <w:t xml:space="preserve">pre-school </w:t>
      </w:r>
      <w:r w:rsidR="005319EE" w:rsidRPr="000B62DE">
        <w:rPr>
          <w:rFonts w:cs="Tahoma"/>
        </w:rPr>
        <w:t xml:space="preserve">recognises that, </w:t>
      </w:r>
      <w:r w:rsidR="00715230" w:rsidRPr="000B62DE">
        <w:rPr>
          <w:rFonts w:cs="Tahoma"/>
        </w:rPr>
        <w:t>to</w:t>
      </w:r>
      <w:r w:rsidR="005319EE" w:rsidRPr="000B62DE">
        <w:rPr>
          <w:rFonts w:cs="Tahoma"/>
        </w:rPr>
        <w:t xml:space="preserve"> achieve these aims, it is of most importance to attract, recruit and retain staff who share this commitment.  </w:t>
      </w:r>
    </w:p>
    <w:p w14:paraId="3150A101" w14:textId="77777777" w:rsidR="00715230" w:rsidRDefault="00715230" w:rsidP="000B62DE">
      <w:pPr>
        <w:pStyle w:val="NoSpacing"/>
        <w:rPr>
          <w:rFonts w:cs="Tahoma"/>
        </w:rPr>
      </w:pPr>
    </w:p>
    <w:p w14:paraId="7B9A605A" w14:textId="283C1495" w:rsidR="005319EE" w:rsidRDefault="00966BAD" w:rsidP="000B62DE">
      <w:pPr>
        <w:pStyle w:val="NoSpacing"/>
        <w:rPr>
          <w:rFonts w:cs="Tahoma"/>
        </w:rPr>
      </w:pPr>
      <w:r>
        <w:rPr>
          <w:rFonts w:cs="Tahoma"/>
        </w:rPr>
        <w:t>Elm Road</w:t>
      </w:r>
      <w:r w:rsidR="00715230">
        <w:rPr>
          <w:rFonts w:cs="Tahoma"/>
        </w:rPr>
        <w:t xml:space="preserve"> </w:t>
      </w:r>
      <w:r w:rsidR="006F0B52">
        <w:rPr>
          <w:rFonts w:cs="Tahoma"/>
        </w:rPr>
        <w:t>P</w:t>
      </w:r>
      <w:r w:rsidR="00715230">
        <w:rPr>
          <w:rFonts w:cs="Tahoma"/>
        </w:rPr>
        <w:t xml:space="preserve">re-school </w:t>
      </w:r>
      <w:r w:rsidR="00715230" w:rsidRPr="00715230">
        <w:rPr>
          <w:rFonts w:cs="Tahoma"/>
        </w:rPr>
        <w:t>follow</w:t>
      </w:r>
      <w:r w:rsidR="00715230">
        <w:rPr>
          <w:rFonts w:cs="Tahoma"/>
        </w:rPr>
        <w:t>s</w:t>
      </w:r>
      <w:r w:rsidR="00715230" w:rsidRPr="00715230">
        <w:rPr>
          <w:rFonts w:cs="Tahoma"/>
        </w:rPr>
        <w:t xml:space="preserve"> a stric</w:t>
      </w:r>
      <w:r w:rsidR="00715230">
        <w:rPr>
          <w:rFonts w:cs="Tahoma"/>
        </w:rPr>
        <w:t xml:space="preserve">t recruitment </w:t>
      </w:r>
      <w:r w:rsidR="00715230" w:rsidRPr="00715230">
        <w:rPr>
          <w:rFonts w:cs="Tahoma"/>
        </w:rPr>
        <w:t>procedure to protect all children and young people in our care</w:t>
      </w:r>
      <w:r w:rsidR="00715230">
        <w:rPr>
          <w:rFonts w:cs="Tahoma"/>
        </w:rPr>
        <w:t xml:space="preserve">. </w:t>
      </w:r>
      <w:r w:rsidR="005319EE" w:rsidRPr="000B62DE">
        <w:rPr>
          <w:rFonts w:cs="Tahoma"/>
        </w:rPr>
        <w:t>Our aim is</w:t>
      </w:r>
      <w:r w:rsidR="00715230">
        <w:rPr>
          <w:rFonts w:cs="Tahoma"/>
        </w:rPr>
        <w:t xml:space="preserve"> to</w:t>
      </w:r>
      <w:r w:rsidR="00715230" w:rsidRPr="000B62DE">
        <w:rPr>
          <w:rFonts w:cs="Tahoma"/>
        </w:rPr>
        <w:t>.</w:t>
      </w:r>
    </w:p>
    <w:p w14:paraId="3AFA1B24" w14:textId="77777777" w:rsidR="00715230" w:rsidRPr="000B62DE" w:rsidRDefault="00715230" w:rsidP="000B62DE">
      <w:pPr>
        <w:pStyle w:val="NoSpacing"/>
        <w:rPr>
          <w:rFonts w:cs="Tahoma"/>
        </w:rPr>
      </w:pPr>
    </w:p>
    <w:p w14:paraId="6C6F4DE9" w14:textId="3AA81017" w:rsidR="005319EE" w:rsidRPr="000B62DE" w:rsidRDefault="00715230" w:rsidP="009D2C17">
      <w:pPr>
        <w:pStyle w:val="NoSpacing"/>
        <w:numPr>
          <w:ilvl w:val="0"/>
          <w:numId w:val="12"/>
        </w:numPr>
        <w:rPr>
          <w:rFonts w:cs="Tahoma"/>
        </w:rPr>
      </w:pPr>
      <w:r>
        <w:rPr>
          <w:rFonts w:cs="Tahoma"/>
        </w:rPr>
        <w:t>E</w:t>
      </w:r>
      <w:r w:rsidR="005319EE" w:rsidRPr="000B62DE">
        <w:rPr>
          <w:rFonts w:cs="Tahoma"/>
        </w:rPr>
        <w:t xml:space="preserve">nsure that the best </w:t>
      </w:r>
      <w:r>
        <w:rPr>
          <w:rFonts w:cs="Tahoma"/>
        </w:rPr>
        <w:t>quality</w:t>
      </w:r>
      <w:r w:rsidR="005319EE" w:rsidRPr="000B62DE">
        <w:rPr>
          <w:rFonts w:cs="Tahoma"/>
        </w:rPr>
        <w:t xml:space="preserve"> staff are recruited  </w:t>
      </w:r>
    </w:p>
    <w:p w14:paraId="050CCF2C" w14:textId="6A601328" w:rsidR="005319EE" w:rsidRPr="000B62DE" w:rsidRDefault="00B75334" w:rsidP="009D2C17">
      <w:pPr>
        <w:pStyle w:val="NoSpacing"/>
        <w:numPr>
          <w:ilvl w:val="0"/>
          <w:numId w:val="12"/>
        </w:numPr>
        <w:rPr>
          <w:rFonts w:cs="Tahoma"/>
        </w:rPr>
      </w:pPr>
      <w:r>
        <w:rPr>
          <w:rFonts w:cs="Tahoma"/>
        </w:rPr>
        <w:t>E</w:t>
      </w:r>
      <w:r w:rsidR="005319EE" w:rsidRPr="000B62DE">
        <w:rPr>
          <w:rFonts w:cs="Tahoma"/>
        </w:rPr>
        <w:t xml:space="preserve">nsure that all job applicants are considered </w:t>
      </w:r>
      <w:r w:rsidR="000C7418" w:rsidRPr="000B62DE">
        <w:rPr>
          <w:rFonts w:cs="Tahoma"/>
        </w:rPr>
        <w:t>fairly</w:t>
      </w:r>
      <w:r w:rsidR="005319EE" w:rsidRPr="000B62DE">
        <w:rPr>
          <w:rFonts w:cs="Tahoma"/>
        </w:rPr>
        <w:t xml:space="preserve"> and consistently</w:t>
      </w:r>
    </w:p>
    <w:p w14:paraId="57747146" w14:textId="4D7E9B82" w:rsidR="005319EE" w:rsidRPr="000B62DE" w:rsidRDefault="00B75334" w:rsidP="009D2C17">
      <w:pPr>
        <w:pStyle w:val="NoSpacing"/>
        <w:numPr>
          <w:ilvl w:val="0"/>
          <w:numId w:val="12"/>
        </w:numPr>
        <w:rPr>
          <w:rFonts w:cs="Tahoma"/>
        </w:rPr>
      </w:pPr>
      <w:r>
        <w:rPr>
          <w:rFonts w:cs="Tahoma"/>
        </w:rPr>
        <w:t>E</w:t>
      </w:r>
      <w:r w:rsidR="005319EE" w:rsidRPr="000B62DE">
        <w:rPr>
          <w:rFonts w:cs="Tahoma"/>
        </w:rPr>
        <w:t xml:space="preserve">nsure that no job applicant is treated unfairly on any grounds including race, colour, nationality, ethic or national origin, religion or religious belief, sex or sexual orientation, marital status, </w:t>
      </w:r>
      <w:r w:rsidR="000C7418" w:rsidRPr="000B62DE">
        <w:rPr>
          <w:rFonts w:cs="Tahoma"/>
        </w:rPr>
        <w:t>disability,</w:t>
      </w:r>
      <w:r w:rsidR="005319EE" w:rsidRPr="000B62DE">
        <w:rPr>
          <w:rFonts w:cs="Tahoma"/>
        </w:rPr>
        <w:t xml:space="preserve"> and age</w:t>
      </w:r>
    </w:p>
    <w:p w14:paraId="292A5D4D" w14:textId="278970B1" w:rsidR="005319EE" w:rsidRPr="000B62DE" w:rsidRDefault="00B75334" w:rsidP="009D2C17">
      <w:pPr>
        <w:pStyle w:val="NoSpacing"/>
        <w:numPr>
          <w:ilvl w:val="0"/>
          <w:numId w:val="12"/>
        </w:numPr>
        <w:rPr>
          <w:rFonts w:cs="Tahoma"/>
        </w:rPr>
      </w:pPr>
      <w:r>
        <w:rPr>
          <w:rFonts w:cs="Tahoma"/>
        </w:rPr>
        <w:t>E</w:t>
      </w:r>
      <w:r w:rsidR="005319EE" w:rsidRPr="000B62DE">
        <w:rPr>
          <w:rFonts w:cs="Tahoma"/>
        </w:rPr>
        <w:t>nsure compliance with all relevant recommendations and guidance including the welfare requirements in the EYFS</w:t>
      </w:r>
      <w:r w:rsidR="004B3763">
        <w:rPr>
          <w:rFonts w:cs="Tahoma"/>
        </w:rPr>
        <w:t>,</w:t>
      </w:r>
      <w:r w:rsidR="005319EE" w:rsidRPr="000B62DE">
        <w:rPr>
          <w:rFonts w:cs="Tahoma"/>
        </w:rPr>
        <w:t xml:space="preserve"> the recommendations of </w:t>
      </w:r>
      <w:r w:rsidR="004B3763">
        <w:rPr>
          <w:rFonts w:cs="Tahoma"/>
        </w:rPr>
        <w:t xml:space="preserve">Keeping children safe in education (DfE 2021) </w:t>
      </w:r>
      <w:r w:rsidR="005319EE" w:rsidRPr="000B62DE">
        <w:rPr>
          <w:rFonts w:cs="Tahoma"/>
        </w:rPr>
        <w:t xml:space="preserve">and the code of practice published by the </w:t>
      </w:r>
      <w:r w:rsidR="000B62DE" w:rsidRPr="000B62DE">
        <w:rPr>
          <w:rFonts w:cs="Tahoma"/>
        </w:rPr>
        <w:t xml:space="preserve">Disclosure and Barring Service </w:t>
      </w:r>
      <w:r w:rsidR="005319EE" w:rsidRPr="000B62DE">
        <w:rPr>
          <w:rFonts w:cs="Tahoma"/>
        </w:rPr>
        <w:t xml:space="preserve">(DBS) </w:t>
      </w:r>
    </w:p>
    <w:p w14:paraId="594A28C4" w14:textId="312EB75F" w:rsidR="005319EE" w:rsidRDefault="00E1184A" w:rsidP="009D2C17">
      <w:pPr>
        <w:pStyle w:val="NoSpacing"/>
        <w:numPr>
          <w:ilvl w:val="0"/>
          <w:numId w:val="12"/>
        </w:numPr>
        <w:rPr>
          <w:rFonts w:cs="Tahoma"/>
        </w:rPr>
      </w:pPr>
      <w:r>
        <w:rPr>
          <w:rFonts w:cs="Tahoma"/>
        </w:rPr>
        <w:t>E</w:t>
      </w:r>
      <w:r w:rsidR="005319EE" w:rsidRPr="000B62DE">
        <w:rPr>
          <w:rFonts w:cs="Tahoma"/>
        </w:rPr>
        <w:t xml:space="preserve">nsure that the </w:t>
      </w:r>
      <w:r w:rsidR="000B62DE">
        <w:rPr>
          <w:rFonts w:cs="Tahoma"/>
        </w:rPr>
        <w:t xml:space="preserve">pre-school </w:t>
      </w:r>
      <w:r w:rsidR="005319EE" w:rsidRPr="000B62DE">
        <w:rPr>
          <w:rFonts w:cs="Tahoma"/>
        </w:rPr>
        <w:t>meets its commitment to safeguarding and promoting the welfare of children by carrying out all necessary pre- employment checks</w:t>
      </w:r>
      <w:r w:rsidR="000C7418" w:rsidRPr="000B62DE">
        <w:rPr>
          <w:rFonts w:cs="Tahoma"/>
        </w:rPr>
        <w:t xml:space="preserve">. </w:t>
      </w:r>
    </w:p>
    <w:p w14:paraId="683D89A2" w14:textId="66ACC87D" w:rsidR="00E1184A" w:rsidRDefault="00E1184A" w:rsidP="009D2C17">
      <w:pPr>
        <w:pStyle w:val="NoSpacing"/>
        <w:numPr>
          <w:ilvl w:val="0"/>
          <w:numId w:val="12"/>
        </w:numPr>
        <w:rPr>
          <w:rFonts w:cs="Tahoma"/>
        </w:rPr>
      </w:pPr>
      <w:r>
        <w:rPr>
          <w:rFonts w:cs="Tahoma"/>
        </w:rPr>
        <w:t xml:space="preserve">Ensure that staff receive a </w:t>
      </w:r>
      <w:r>
        <w:t>timetabled induction period during which they are closely observed and monitored.</w:t>
      </w:r>
    </w:p>
    <w:p w14:paraId="0D0AC039" w14:textId="77777777" w:rsidR="000B62DE" w:rsidRDefault="000B62DE" w:rsidP="000B62DE">
      <w:pPr>
        <w:pStyle w:val="NoSpacing"/>
        <w:rPr>
          <w:rFonts w:cs="Tahoma"/>
        </w:rPr>
      </w:pPr>
    </w:p>
    <w:p w14:paraId="707CF616" w14:textId="77777777" w:rsidR="000B62DE" w:rsidRPr="000B62DE" w:rsidRDefault="000B62DE" w:rsidP="000B62DE">
      <w:pPr>
        <w:pStyle w:val="NoSpacing"/>
        <w:rPr>
          <w:rFonts w:cs="Tahoma"/>
        </w:rPr>
      </w:pPr>
    </w:p>
    <w:p w14:paraId="3B0541EA" w14:textId="027D7F7F" w:rsidR="00E1184A" w:rsidRPr="000926BE" w:rsidRDefault="005319EE" w:rsidP="00160E1B">
      <w:pPr>
        <w:pStyle w:val="Heading1"/>
        <w:numPr>
          <w:ilvl w:val="0"/>
          <w:numId w:val="4"/>
        </w:numPr>
        <w:rPr>
          <w:rFonts w:ascii="Tahoma" w:hAnsi="Tahoma" w:cs="Tahoma"/>
          <w:b/>
          <w:color w:val="auto"/>
          <w:sz w:val="24"/>
          <w:szCs w:val="24"/>
        </w:rPr>
      </w:pPr>
      <w:r w:rsidRPr="000926BE">
        <w:rPr>
          <w:rFonts w:ascii="Tahoma" w:hAnsi="Tahoma" w:cs="Tahoma"/>
          <w:b/>
          <w:color w:val="auto"/>
          <w:sz w:val="24"/>
          <w:szCs w:val="24"/>
        </w:rPr>
        <w:t xml:space="preserve">Recruitment and selection procedure  </w:t>
      </w:r>
    </w:p>
    <w:p w14:paraId="2390EB34" w14:textId="77777777" w:rsidR="002B06F8" w:rsidRPr="002B06F8" w:rsidRDefault="002B06F8" w:rsidP="002B06F8"/>
    <w:p w14:paraId="05CF06F5" w14:textId="7C754C83" w:rsidR="007D32EC" w:rsidRPr="00E1184A" w:rsidRDefault="00E1184A" w:rsidP="002B06F8">
      <w:pPr>
        <w:pStyle w:val="NoSpacing"/>
      </w:pPr>
      <w:r w:rsidRPr="002B06F8">
        <w:rPr>
          <w:b/>
          <w:bCs/>
        </w:rPr>
        <w:t>2.1</w:t>
      </w:r>
      <w:r>
        <w:t xml:space="preserve"> </w:t>
      </w:r>
      <w:r w:rsidR="000C7418">
        <w:t xml:space="preserve">There is a great deal that can be done during pre-employment planning to discourage unsuitable applicants from applying for a post in our organisation. Our commitment to safeguarding and </w:t>
      </w:r>
      <w:r w:rsidR="007D32EC">
        <w:t xml:space="preserve">promoting the welfare of children </w:t>
      </w:r>
      <w:r w:rsidR="000C7418">
        <w:t xml:space="preserve">is made </w:t>
      </w:r>
      <w:r w:rsidR="00160E1B">
        <w:t>clear</w:t>
      </w:r>
      <w:r w:rsidR="000C7418">
        <w:t xml:space="preserve"> and featured, where relevant, on everything that </w:t>
      </w:r>
      <w:r w:rsidR="00A87D1E">
        <w:t>our</w:t>
      </w:r>
      <w:r w:rsidR="000C7418">
        <w:t xml:space="preserve"> organisation produces. </w:t>
      </w:r>
    </w:p>
    <w:p w14:paraId="53B8E0F8" w14:textId="431ED072" w:rsidR="00DA50E2" w:rsidRDefault="00DA50E2" w:rsidP="00160E1B">
      <w:pPr>
        <w:pStyle w:val="NoSpacing"/>
      </w:pPr>
    </w:p>
    <w:p w14:paraId="0623D577" w14:textId="77777777" w:rsidR="00DA50E2" w:rsidRDefault="00DA50E2" w:rsidP="00DA50E2">
      <w:pPr>
        <w:pStyle w:val="NoSpacing"/>
      </w:pPr>
      <w:r>
        <w:t xml:space="preserve">This includes our: </w:t>
      </w:r>
    </w:p>
    <w:p w14:paraId="27C0F1A7" w14:textId="77777777" w:rsidR="00DA50E2" w:rsidRDefault="00DA50E2" w:rsidP="00CB5690">
      <w:pPr>
        <w:pStyle w:val="NoSpacing"/>
        <w:numPr>
          <w:ilvl w:val="0"/>
          <w:numId w:val="26"/>
        </w:numPr>
      </w:pPr>
      <w:r>
        <w:t xml:space="preserve">website </w:t>
      </w:r>
    </w:p>
    <w:p w14:paraId="300348B8" w14:textId="77777777" w:rsidR="00DA50E2" w:rsidRDefault="00DA50E2" w:rsidP="00CB5690">
      <w:pPr>
        <w:pStyle w:val="NoSpacing"/>
        <w:numPr>
          <w:ilvl w:val="0"/>
          <w:numId w:val="26"/>
        </w:numPr>
      </w:pPr>
      <w:r>
        <w:t>advertisements</w:t>
      </w:r>
    </w:p>
    <w:p w14:paraId="09098567" w14:textId="77777777" w:rsidR="00DA50E2" w:rsidRDefault="00DA50E2" w:rsidP="00CB5690">
      <w:pPr>
        <w:pStyle w:val="NoSpacing"/>
        <w:numPr>
          <w:ilvl w:val="0"/>
          <w:numId w:val="26"/>
        </w:numPr>
      </w:pPr>
      <w:r>
        <w:lastRenderedPageBreak/>
        <w:t xml:space="preserve">promotional literature  </w:t>
      </w:r>
    </w:p>
    <w:p w14:paraId="4D4F69A1" w14:textId="77777777" w:rsidR="00DA50E2" w:rsidRDefault="00DA50E2" w:rsidP="00CB5690">
      <w:pPr>
        <w:pStyle w:val="NoSpacing"/>
        <w:numPr>
          <w:ilvl w:val="0"/>
          <w:numId w:val="26"/>
        </w:numPr>
      </w:pPr>
      <w:r>
        <w:t xml:space="preserve">information pack </w:t>
      </w:r>
    </w:p>
    <w:p w14:paraId="7A941B94" w14:textId="77777777" w:rsidR="00DA50E2" w:rsidRDefault="00DA50E2" w:rsidP="00CB5690">
      <w:pPr>
        <w:pStyle w:val="NoSpacing"/>
        <w:numPr>
          <w:ilvl w:val="0"/>
          <w:numId w:val="26"/>
        </w:numPr>
      </w:pPr>
      <w:r>
        <w:t xml:space="preserve">job description </w:t>
      </w:r>
    </w:p>
    <w:p w14:paraId="1EF2F1A8" w14:textId="77777777" w:rsidR="00DA50E2" w:rsidRDefault="00DA50E2" w:rsidP="00CB5690">
      <w:pPr>
        <w:pStyle w:val="NoSpacing"/>
        <w:numPr>
          <w:ilvl w:val="0"/>
          <w:numId w:val="26"/>
        </w:numPr>
      </w:pPr>
      <w:r>
        <w:t>person specification</w:t>
      </w:r>
    </w:p>
    <w:p w14:paraId="692D7B4B" w14:textId="77777777" w:rsidR="00DA50E2" w:rsidRPr="00A87D1E" w:rsidRDefault="00DA50E2" w:rsidP="00CB5690">
      <w:pPr>
        <w:pStyle w:val="NoSpacing"/>
        <w:numPr>
          <w:ilvl w:val="0"/>
          <w:numId w:val="26"/>
        </w:numPr>
      </w:pPr>
      <w:r>
        <w:t>induction training materials.</w:t>
      </w:r>
    </w:p>
    <w:p w14:paraId="102F6AE0" w14:textId="77777777" w:rsidR="00DA50E2" w:rsidRDefault="00DA50E2" w:rsidP="00160E1B">
      <w:pPr>
        <w:pStyle w:val="NoSpacing"/>
      </w:pPr>
    </w:p>
    <w:p w14:paraId="32A31A0A" w14:textId="77777777" w:rsidR="007D32EC" w:rsidRDefault="007D32EC" w:rsidP="00160E1B">
      <w:pPr>
        <w:pStyle w:val="NoSpacing"/>
      </w:pPr>
    </w:p>
    <w:p w14:paraId="495BE4F0" w14:textId="465B4A14" w:rsidR="00DA50E2" w:rsidRDefault="007D32EC" w:rsidP="00160E1B">
      <w:pPr>
        <w:pStyle w:val="NoSpacing"/>
        <w:rPr>
          <w:rFonts w:cs="Tahoma"/>
          <w:color w:val="auto"/>
        </w:rPr>
      </w:pPr>
      <w:r>
        <w:t>We m</w:t>
      </w:r>
      <w:r w:rsidR="00160E1B">
        <w:t>ak</w:t>
      </w:r>
      <w:r>
        <w:t>e</w:t>
      </w:r>
      <w:r w:rsidR="00160E1B" w:rsidRPr="00F07FAB">
        <w:rPr>
          <w:rFonts w:cs="Tahoma"/>
          <w:color w:val="auto"/>
        </w:rPr>
        <w:t xml:space="preserve"> applicants aware of our vigilant recruitment process and strong </w:t>
      </w:r>
      <w:r w:rsidR="00160E1B">
        <w:rPr>
          <w:rFonts w:cs="Tahoma"/>
          <w:color w:val="auto"/>
        </w:rPr>
        <w:t>safeguarding culture</w:t>
      </w:r>
      <w:r>
        <w:rPr>
          <w:rFonts w:cs="Tahoma"/>
          <w:color w:val="auto"/>
        </w:rPr>
        <w:t xml:space="preserve">. </w:t>
      </w:r>
      <w:r w:rsidR="00CE77BF">
        <w:rPr>
          <w:rFonts w:cs="Tahoma"/>
          <w:color w:val="auto"/>
        </w:rPr>
        <w:t>F</w:t>
      </w:r>
      <w:r w:rsidR="00CE77BF">
        <w:t xml:space="preserve">or anyone targeting our organisation with the intent of causing harm, this communicates a </w:t>
      </w:r>
      <w:r w:rsidR="00D2786C">
        <w:t xml:space="preserve">message </w:t>
      </w:r>
      <w:r w:rsidR="00CE77BF">
        <w:t>that safeguarding has a high</w:t>
      </w:r>
      <w:r w:rsidR="00D2786C">
        <w:t>,</w:t>
      </w:r>
      <w:r w:rsidR="00CE77BF">
        <w:t xml:space="preserve"> ongoing priority and will provide a strong deterrent.</w:t>
      </w:r>
    </w:p>
    <w:p w14:paraId="49AE13AB" w14:textId="77777777" w:rsidR="00DA50E2" w:rsidRDefault="00DA50E2" w:rsidP="00160E1B">
      <w:pPr>
        <w:pStyle w:val="NoSpacing"/>
        <w:rPr>
          <w:rFonts w:cs="Tahoma"/>
          <w:color w:val="auto"/>
        </w:rPr>
      </w:pPr>
    </w:p>
    <w:p w14:paraId="3CC891F7" w14:textId="411F8B8F" w:rsidR="00160E1B" w:rsidRPr="00F07FAB" w:rsidRDefault="00160E1B" w:rsidP="00160E1B">
      <w:pPr>
        <w:pStyle w:val="NoSpacing"/>
        <w:rPr>
          <w:rFonts w:cs="Tahoma"/>
          <w:color w:val="auto"/>
        </w:rPr>
      </w:pPr>
      <w:r w:rsidRPr="00F07FAB">
        <w:rPr>
          <w:rFonts w:cs="Tahoma"/>
          <w:color w:val="auto"/>
        </w:rPr>
        <w:t xml:space="preserve">Within our </w:t>
      </w:r>
      <w:r w:rsidR="00DA50E2">
        <w:rPr>
          <w:rFonts w:cs="Tahoma"/>
          <w:color w:val="auto"/>
        </w:rPr>
        <w:t xml:space="preserve">job </w:t>
      </w:r>
      <w:r w:rsidR="007D32EC">
        <w:rPr>
          <w:rFonts w:cs="Tahoma"/>
          <w:color w:val="auto"/>
        </w:rPr>
        <w:t>a</w:t>
      </w:r>
      <w:r w:rsidRPr="00F07FAB">
        <w:rPr>
          <w:rFonts w:cs="Tahoma"/>
          <w:color w:val="auto"/>
        </w:rPr>
        <w:t>dvertisements we include the following statement:</w:t>
      </w:r>
    </w:p>
    <w:p w14:paraId="20CEC712" w14:textId="759496B4" w:rsidR="00A87D1E" w:rsidRDefault="00A87D1E" w:rsidP="000C7418">
      <w:pPr>
        <w:pStyle w:val="NoSpacing"/>
      </w:pPr>
    </w:p>
    <w:p w14:paraId="16B6B427" w14:textId="77777777" w:rsidR="00B512AE" w:rsidRPr="00F07FAB" w:rsidRDefault="00B512AE" w:rsidP="00DA50E2">
      <w:pPr>
        <w:pStyle w:val="NoSpacing"/>
        <w:rPr>
          <w:rFonts w:cs="Tahoma"/>
          <w:color w:val="auto"/>
        </w:rPr>
      </w:pPr>
    </w:p>
    <w:p w14:paraId="7A29F0D7" w14:textId="4A31704C" w:rsidR="00B512AE" w:rsidRPr="00DA50E2" w:rsidRDefault="00966BAD" w:rsidP="00B512AE">
      <w:pPr>
        <w:pStyle w:val="NoSpacing"/>
        <w:ind w:left="720"/>
        <w:rPr>
          <w:rFonts w:cs="Tahoma"/>
          <w:b/>
          <w:bCs/>
          <w:i/>
          <w:color w:val="auto"/>
        </w:rPr>
      </w:pPr>
      <w:r>
        <w:rPr>
          <w:rFonts w:cs="Tahoma"/>
          <w:b/>
          <w:bCs/>
          <w:i/>
          <w:color w:val="auto"/>
        </w:rPr>
        <w:t>Elm Road</w:t>
      </w:r>
      <w:r w:rsidR="007F4943" w:rsidRPr="00DA50E2">
        <w:rPr>
          <w:rFonts w:cs="Tahoma"/>
          <w:b/>
          <w:bCs/>
          <w:i/>
          <w:color w:val="auto"/>
        </w:rPr>
        <w:t xml:space="preserve"> Pre-School </w:t>
      </w:r>
      <w:r w:rsidR="00B512AE" w:rsidRPr="00DA50E2">
        <w:rPr>
          <w:rFonts w:cs="Tahoma"/>
          <w:b/>
          <w:bCs/>
          <w:i/>
          <w:color w:val="auto"/>
        </w:rPr>
        <w:t xml:space="preserve">takes </w:t>
      </w:r>
      <w:r w:rsidR="007F4943" w:rsidRPr="00DA50E2">
        <w:rPr>
          <w:rFonts w:cs="Tahoma"/>
          <w:b/>
          <w:bCs/>
          <w:i/>
          <w:color w:val="auto"/>
        </w:rPr>
        <w:t>its</w:t>
      </w:r>
      <w:r w:rsidR="00B512AE" w:rsidRPr="00DA50E2">
        <w:rPr>
          <w:rFonts w:cs="Tahoma"/>
          <w:b/>
          <w:bCs/>
          <w:i/>
          <w:color w:val="auto"/>
        </w:rPr>
        <w:t xml:space="preserve"> commitment to Safeguard and Promote</w:t>
      </w:r>
      <w:r w:rsidR="007F4943" w:rsidRPr="00DA50E2">
        <w:rPr>
          <w:rFonts w:cs="Tahoma"/>
          <w:b/>
          <w:bCs/>
          <w:i/>
          <w:color w:val="auto"/>
        </w:rPr>
        <w:t xml:space="preserve"> the Welfare of Children </w:t>
      </w:r>
      <w:r w:rsidR="00B512AE" w:rsidRPr="00DA50E2">
        <w:rPr>
          <w:rFonts w:cs="Tahoma"/>
          <w:b/>
          <w:bCs/>
          <w:i/>
          <w:color w:val="auto"/>
        </w:rPr>
        <w:t xml:space="preserve">very seriously and expects all staff, </w:t>
      </w:r>
      <w:r w:rsidR="00DA50E2" w:rsidRPr="00DA50E2">
        <w:rPr>
          <w:rFonts w:cs="Tahoma"/>
          <w:b/>
          <w:bCs/>
          <w:i/>
          <w:color w:val="auto"/>
        </w:rPr>
        <w:t>students,</w:t>
      </w:r>
      <w:r w:rsidR="00B512AE" w:rsidRPr="00DA50E2">
        <w:rPr>
          <w:rFonts w:cs="Tahoma"/>
          <w:b/>
          <w:bCs/>
          <w:i/>
          <w:color w:val="auto"/>
        </w:rPr>
        <w:t xml:space="preserve"> and volunteers to do the same. </w:t>
      </w:r>
    </w:p>
    <w:p w14:paraId="36095C8C" w14:textId="77777777" w:rsidR="00B512AE" w:rsidRPr="00DA50E2" w:rsidRDefault="00B512AE" w:rsidP="00B512AE">
      <w:pPr>
        <w:pStyle w:val="NoSpacing"/>
        <w:ind w:left="720"/>
        <w:rPr>
          <w:rFonts w:cs="Tahoma"/>
          <w:b/>
          <w:bCs/>
          <w:i/>
          <w:color w:val="auto"/>
        </w:rPr>
      </w:pPr>
      <w:r w:rsidRPr="00DA50E2">
        <w:rPr>
          <w:rFonts w:cs="Tahoma"/>
          <w:b/>
          <w:bCs/>
          <w:i/>
          <w:color w:val="auto"/>
        </w:rPr>
        <w:t xml:space="preserve"> </w:t>
      </w:r>
    </w:p>
    <w:p w14:paraId="203024D4" w14:textId="2A665EEC" w:rsidR="00B512AE" w:rsidRDefault="00B512AE" w:rsidP="00B512AE">
      <w:pPr>
        <w:pStyle w:val="NoSpacing"/>
        <w:ind w:left="720"/>
        <w:rPr>
          <w:rFonts w:cs="Tahoma"/>
          <w:b/>
          <w:bCs/>
          <w:i/>
          <w:color w:val="auto"/>
        </w:rPr>
      </w:pPr>
      <w:r w:rsidRPr="00DA50E2">
        <w:rPr>
          <w:rFonts w:cs="Tahoma"/>
          <w:b/>
          <w:bCs/>
          <w:i/>
          <w:color w:val="auto"/>
        </w:rPr>
        <w:t>We aim to ensure that all people working with children are suitable to do so and we are therefore extremely vigilant when recruiting new staff to join our team</w:t>
      </w:r>
      <w:r w:rsidR="00CE77BF" w:rsidRPr="00DA50E2">
        <w:rPr>
          <w:rFonts w:cs="Tahoma"/>
          <w:b/>
          <w:bCs/>
          <w:i/>
          <w:color w:val="auto"/>
        </w:rPr>
        <w:t xml:space="preserve">. </w:t>
      </w:r>
    </w:p>
    <w:p w14:paraId="34544E4A" w14:textId="77777777" w:rsidR="006C3273" w:rsidRDefault="006C3273" w:rsidP="00B512AE">
      <w:pPr>
        <w:pStyle w:val="NoSpacing"/>
        <w:ind w:left="720"/>
        <w:rPr>
          <w:rFonts w:cs="Tahoma"/>
          <w:b/>
          <w:bCs/>
          <w:i/>
          <w:color w:val="auto"/>
        </w:rPr>
      </w:pPr>
    </w:p>
    <w:p w14:paraId="0E6E2A5A" w14:textId="335B76AB" w:rsidR="00E1184A" w:rsidRDefault="00E1184A" w:rsidP="00B512AE">
      <w:pPr>
        <w:pStyle w:val="NoSpacing"/>
        <w:ind w:left="720"/>
        <w:rPr>
          <w:rFonts w:cs="Tahoma"/>
          <w:b/>
          <w:bCs/>
          <w:i/>
          <w:color w:val="auto"/>
        </w:rPr>
      </w:pPr>
    </w:p>
    <w:p w14:paraId="56E44BE5" w14:textId="59BC611F" w:rsidR="00E1184A" w:rsidRPr="00E1184A" w:rsidRDefault="002B06F8" w:rsidP="006C3273">
      <w:pPr>
        <w:pStyle w:val="NoSpacing"/>
        <w:rPr>
          <w:rFonts w:cs="Tahoma"/>
          <w:b/>
          <w:bCs/>
          <w:iCs/>
          <w:color w:val="auto"/>
        </w:rPr>
      </w:pPr>
      <w:r>
        <w:rPr>
          <w:rFonts w:cs="Tahoma"/>
          <w:b/>
          <w:bCs/>
          <w:iCs/>
          <w:color w:val="auto"/>
        </w:rPr>
        <w:t xml:space="preserve">2.2 </w:t>
      </w:r>
      <w:r w:rsidR="00E1184A" w:rsidRPr="00E1184A">
        <w:rPr>
          <w:rFonts w:cs="Tahoma"/>
          <w:b/>
          <w:bCs/>
          <w:iCs/>
          <w:color w:val="auto"/>
        </w:rPr>
        <w:t>Application process</w:t>
      </w:r>
    </w:p>
    <w:p w14:paraId="720194CE" w14:textId="77777777" w:rsidR="00B512AE" w:rsidRPr="00F07FAB" w:rsidRDefault="00B512AE" w:rsidP="00B512AE">
      <w:pPr>
        <w:pStyle w:val="NoSpacing"/>
        <w:ind w:left="720"/>
        <w:rPr>
          <w:rFonts w:cs="Tahoma"/>
          <w:color w:val="auto"/>
        </w:rPr>
      </w:pPr>
      <w:r w:rsidRPr="00F07FAB">
        <w:rPr>
          <w:rFonts w:cs="Tahoma"/>
          <w:color w:val="auto"/>
        </w:rPr>
        <w:t xml:space="preserve"> </w:t>
      </w:r>
    </w:p>
    <w:p w14:paraId="164ECBBF" w14:textId="709870ED" w:rsidR="005319EE" w:rsidRDefault="005319EE" w:rsidP="00CB5690">
      <w:pPr>
        <w:pStyle w:val="NoSpacing"/>
        <w:numPr>
          <w:ilvl w:val="0"/>
          <w:numId w:val="25"/>
        </w:numPr>
        <w:rPr>
          <w:rFonts w:cs="Tahoma"/>
        </w:rPr>
      </w:pPr>
      <w:r w:rsidRPr="000B62DE">
        <w:rPr>
          <w:rFonts w:cs="Tahoma"/>
        </w:rPr>
        <w:t>All applicants for employment will be required to complete an application form containing questions about their academic and employment history and their suitability for the role. A curriculum vitae will not be accepted in place of the c</w:t>
      </w:r>
      <w:r w:rsidR="00E91D15">
        <w:rPr>
          <w:rFonts w:cs="Tahoma"/>
        </w:rPr>
        <w:t>ompleted application form.</w:t>
      </w:r>
      <w:r w:rsidRPr="000B62DE">
        <w:rPr>
          <w:rFonts w:cs="Tahoma"/>
        </w:rPr>
        <w:t xml:space="preserve"> Applicants will receive a job description and person specification for the role applied for. </w:t>
      </w:r>
    </w:p>
    <w:p w14:paraId="233136ED" w14:textId="77777777" w:rsidR="002B06F8" w:rsidRPr="000B62DE" w:rsidRDefault="002B06F8" w:rsidP="002B06F8">
      <w:pPr>
        <w:pStyle w:val="NoSpacing"/>
        <w:ind w:left="1080"/>
        <w:rPr>
          <w:rFonts w:cs="Tahoma"/>
        </w:rPr>
      </w:pPr>
    </w:p>
    <w:p w14:paraId="30A6ADF4" w14:textId="66DD1F0B" w:rsidR="00684F5C" w:rsidRDefault="005319EE" w:rsidP="00CB5690">
      <w:pPr>
        <w:pStyle w:val="NoSpacing"/>
        <w:numPr>
          <w:ilvl w:val="0"/>
          <w:numId w:val="25"/>
        </w:numPr>
        <w:rPr>
          <w:rFonts w:cs="Tahoma"/>
        </w:rPr>
      </w:pPr>
      <w:r w:rsidRPr="00946E42">
        <w:rPr>
          <w:rFonts w:cs="Tahoma"/>
        </w:rPr>
        <w:t xml:space="preserve">Once all application forms have been submitted the </w:t>
      </w:r>
      <w:r w:rsidR="00684F5C" w:rsidRPr="00946E42">
        <w:rPr>
          <w:rFonts w:cs="Tahoma"/>
        </w:rPr>
        <w:t>applications will be shortlisted against the job description and person specification. Shortlisted applicants will be invited to a face-to-face interview</w:t>
      </w:r>
      <w:r w:rsidR="00946E42" w:rsidRPr="00946E42">
        <w:rPr>
          <w:rFonts w:cs="Tahoma"/>
        </w:rPr>
        <w:t>.</w:t>
      </w:r>
      <w:r w:rsidR="00684F5C" w:rsidRPr="00946E42">
        <w:rPr>
          <w:rFonts w:cs="Tahoma"/>
        </w:rPr>
        <w:t xml:space="preserve"> </w:t>
      </w:r>
    </w:p>
    <w:p w14:paraId="4BFCD352" w14:textId="3D43C0F6" w:rsidR="00946E42" w:rsidRDefault="00946E42" w:rsidP="00946E42">
      <w:pPr>
        <w:pStyle w:val="NoSpacing"/>
        <w:rPr>
          <w:rFonts w:cs="Tahoma"/>
        </w:rPr>
      </w:pPr>
    </w:p>
    <w:p w14:paraId="6B4E84D7" w14:textId="77777777" w:rsidR="00946E42" w:rsidRPr="00946E42" w:rsidRDefault="00946E42" w:rsidP="00946E42">
      <w:pPr>
        <w:pStyle w:val="NoSpacing"/>
        <w:rPr>
          <w:rFonts w:cs="Tahoma"/>
        </w:rPr>
      </w:pPr>
    </w:p>
    <w:p w14:paraId="3E5A8A55" w14:textId="640C8E96" w:rsidR="00946E42" w:rsidRDefault="00946E42" w:rsidP="00946E42">
      <w:pPr>
        <w:pStyle w:val="NoSpacing"/>
        <w:rPr>
          <w:rFonts w:cs="Tahoma"/>
          <w:b/>
          <w:bCs/>
        </w:rPr>
      </w:pPr>
      <w:r w:rsidRPr="00946E42">
        <w:rPr>
          <w:rFonts w:cs="Tahoma"/>
          <w:b/>
          <w:bCs/>
        </w:rPr>
        <w:t xml:space="preserve">2.3 </w:t>
      </w:r>
      <w:r>
        <w:rPr>
          <w:rFonts w:cs="Tahoma"/>
          <w:b/>
          <w:bCs/>
        </w:rPr>
        <w:t>Interview process</w:t>
      </w:r>
    </w:p>
    <w:p w14:paraId="50C6FC8A" w14:textId="7CD3111F" w:rsidR="00946E42" w:rsidRDefault="00946E42" w:rsidP="00946E42">
      <w:pPr>
        <w:pStyle w:val="NoSpacing"/>
        <w:rPr>
          <w:rFonts w:cs="Tahoma"/>
          <w:b/>
          <w:bCs/>
        </w:rPr>
      </w:pPr>
    </w:p>
    <w:p w14:paraId="4844CE0B" w14:textId="0CDD6B66" w:rsidR="00946E42" w:rsidRPr="00946E42" w:rsidRDefault="00946E42" w:rsidP="00CB5690">
      <w:pPr>
        <w:pStyle w:val="NoSpacing"/>
        <w:numPr>
          <w:ilvl w:val="0"/>
          <w:numId w:val="22"/>
        </w:numPr>
        <w:rPr>
          <w:rFonts w:cs="Tahoma"/>
        </w:rPr>
      </w:pPr>
      <w:r>
        <w:rPr>
          <w:rFonts w:cs="Tahoma"/>
        </w:rPr>
        <w:t xml:space="preserve">Interview’s will be co-ordinated face-to-face where possible by the pre-school management team and a pre-school committee member.  Safer recruitment training has been completed by interviewers. </w:t>
      </w:r>
    </w:p>
    <w:p w14:paraId="30E15F9D" w14:textId="32DD87E6" w:rsidR="00946E42" w:rsidRDefault="00946E42" w:rsidP="00946E42">
      <w:pPr>
        <w:pStyle w:val="NoSpacing"/>
        <w:rPr>
          <w:rFonts w:cs="Tahoma"/>
          <w:b/>
          <w:bCs/>
        </w:rPr>
      </w:pPr>
    </w:p>
    <w:p w14:paraId="33D02430" w14:textId="77777777" w:rsidR="00946E42" w:rsidRDefault="00946E42" w:rsidP="00CB5690">
      <w:pPr>
        <w:pStyle w:val="NoSpacing"/>
        <w:numPr>
          <w:ilvl w:val="0"/>
          <w:numId w:val="22"/>
        </w:numPr>
        <w:rPr>
          <w:rFonts w:cs="Tahoma"/>
        </w:rPr>
      </w:pPr>
      <w:r w:rsidRPr="00651595">
        <w:rPr>
          <w:rFonts w:cs="Tahoma"/>
        </w:rPr>
        <w:t>In the event where face to face interviews cannot be held, video interviews may take place.  Applicants</w:t>
      </w:r>
      <w:r>
        <w:t xml:space="preserve"> should be informed in advance of the interview which software we are going to use. If interviews are being recorded, we will tell applicants how the recorded interview will be stored and how long for and how it will be shared.</w:t>
      </w:r>
    </w:p>
    <w:p w14:paraId="53091589" w14:textId="77777777" w:rsidR="00946E42" w:rsidRDefault="00946E42" w:rsidP="00946E42">
      <w:pPr>
        <w:pStyle w:val="ListParagraph"/>
        <w:rPr>
          <w:rFonts w:cs="Tahoma"/>
        </w:rPr>
      </w:pPr>
    </w:p>
    <w:p w14:paraId="75C9F393" w14:textId="77777777" w:rsidR="000A4354" w:rsidRDefault="000A4354" w:rsidP="000A4354">
      <w:pPr>
        <w:pStyle w:val="NoSpacing"/>
        <w:rPr>
          <w:rFonts w:cs="Tahoma"/>
        </w:rPr>
      </w:pPr>
    </w:p>
    <w:p w14:paraId="48037EF6" w14:textId="5F923521" w:rsidR="000A4354" w:rsidRDefault="00946E42" w:rsidP="00CB5690">
      <w:pPr>
        <w:pStyle w:val="NoSpacing"/>
        <w:numPr>
          <w:ilvl w:val="0"/>
          <w:numId w:val="22"/>
        </w:numPr>
        <w:rPr>
          <w:rFonts w:cs="Tahoma"/>
        </w:rPr>
      </w:pPr>
      <w:r w:rsidRPr="000A4354">
        <w:rPr>
          <w:rFonts w:cs="Tahoma"/>
        </w:rPr>
        <w:lastRenderedPageBreak/>
        <w:t>Applicants will be asked to bring to interview</w:t>
      </w:r>
      <w:r w:rsidR="000A4354" w:rsidRPr="000A4354">
        <w:rPr>
          <w:rFonts w:cs="Tahoma"/>
        </w:rPr>
        <w:t>:</w:t>
      </w:r>
      <w:r w:rsidRPr="000A4354">
        <w:rPr>
          <w:rFonts w:cs="Tahoma"/>
        </w:rPr>
        <w:t xml:space="preserve"> </w:t>
      </w:r>
    </w:p>
    <w:p w14:paraId="070D0E08" w14:textId="77777777" w:rsidR="000A4354" w:rsidRDefault="000A4354" w:rsidP="000A4354">
      <w:pPr>
        <w:pStyle w:val="NoSpacing"/>
        <w:rPr>
          <w:rFonts w:cs="Tahoma"/>
        </w:rPr>
      </w:pPr>
    </w:p>
    <w:p w14:paraId="70B289AD" w14:textId="77777777" w:rsidR="000A4354" w:rsidRDefault="000A4354" w:rsidP="00CB5690">
      <w:pPr>
        <w:pStyle w:val="NoSpacing"/>
        <w:numPr>
          <w:ilvl w:val="0"/>
          <w:numId w:val="22"/>
        </w:numPr>
        <w:rPr>
          <w:rFonts w:cs="Tahoma"/>
        </w:rPr>
      </w:pPr>
      <w:r>
        <w:rPr>
          <w:rFonts w:cs="Tahoma"/>
        </w:rPr>
        <w:t xml:space="preserve">Photo ID such as </w:t>
      </w:r>
      <w:r w:rsidRPr="000B62DE">
        <w:rPr>
          <w:rFonts w:cs="Tahoma"/>
        </w:rPr>
        <w:t>current driving licence</w:t>
      </w:r>
      <w:r>
        <w:rPr>
          <w:rFonts w:cs="Tahoma"/>
        </w:rPr>
        <w:t xml:space="preserve"> or </w:t>
      </w:r>
      <w:r w:rsidRPr="000B62DE">
        <w:rPr>
          <w:rFonts w:cs="Tahoma"/>
        </w:rPr>
        <w:t>passport</w:t>
      </w:r>
      <w:r>
        <w:rPr>
          <w:rFonts w:cs="Tahoma"/>
        </w:rPr>
        <w:t xml:space="preserve">. </w:t>
      </w:r>
    </w:p>
    <w:p w14:paraId="3960E831" w14:textId="27152B11" w:rsidR="000A4354" w:rsidRPr="000B62DE" w:rsidRDefault="000A4354" w:rsidP="00CB5690">
      <w:pPr>
        <w:pStyle w:val="NoSpacing"/>
        <w:ind w:left="720" w:firstLine="150"/>
        <w:rPr>
          <w:rFonts w:cs="Tahoma"/>
        </w:rPr>
      </w:pPr>
    </w:p>
    <w:p w14:paraId="55B87E5D" w14:textId="1ADFF09F" w:rsidR="000A4354" w:rsidRDefault="000A4354" w:rsidP="00CB5690">
      <w:pPr>
        <w:pStyle w:val="NoSpacing"/>
        <w:numPr>
          <w:ilvl w:val="0"/>
          <w:numId w:val="22"/>
        </w:numPr>
        <w:rPr>
          <w:rFonts w:cs="Tahoma"/>
        </w:rPr>
      </w:pPr>
      <w:r w:rsidRPr="000B62DE">
        <w:rPr>
          <w:rFonts w:cs="Tahoma"/>
        </w:rPr>
        <w:t>documentation confirming their national insurance number (</w:t>
      </w:r>
      <w:r>
        <w:rPr>
          <w:rFonts w:cs="Tahoma"/>
        </w:rPr>
        <w:t xml:space="preserve">for example, </w:t>
      </w:r>
      <w:r w:rsidRPr="000B62DE">
        <w:rPr>
          <w:rFonts w:cs="Tahoma"/>
        </w:rPr>
        <w:t>P45, P60 or national insurance card</w:t>
      </w:r>
      <w:r>
        <w:rPr>
          <w:rFonts w:cs="Tahoma"/>
        </w:rPr>
        <w:t xml:space="preserve">) or documentation confirming right to work in the UK. </w:t>
      </w:r>
    </w:p>
    <w:p w14:paraId="1C1EC195" w14:textId="77777777" w:rsidR="000A4354" w:rsidRPr="000B62DE" w:rsidRDefault="000A4354" w:rsidP="000A4354">
      <w:pPr>
        <w:pStyle w:val="NoSpacing"/>
        <w:ind w:left="720"/>
        <w:rPr>
          <w:rFonts w:cs="Tahoma"/>
        </w:rPr>
      </w:pPr>
    </w:p>
    <w:p w14:paraId="21D4891C" w14:textId="77777777" w:rsidR="000A4354" w:rsidRDefault="000A4354" w:rsidP="00CB5690">
      <w:pPr>
        <w:pStyle w:val="NoSpacing"/>
        <w:numPr>
          <w:ilvl w:val="0"/>
          <w:numId w:val="22"/>
        </w:numPr>
        <w:rPr>
          <w:rFonts w:cs="Tahoma"/>
        </w:rPr>
      </w:pPr>
      <w:r w:rsidRPr="000B62DE">
        <w:rPr>
          <w:rFonts w:cs="Tahoma"/>
        </w:rPr>
        <w:t xml:space="preserve">Where an applicant claims to have changed his/her name by deed poll or any other mechanism (e.g. marriage, adoption) he/she will be required to provide documentary evidence of the change.  </w:t>
      </w:r>
    </w:p>
    <w:p w14:paraId="7D4CC0D5" w14:textId="22347503" w:rsidR="00946E42" w:rsidRPr="000A4354" w:rsidRDefault="00946E42" w:rsidP="000A4354">
      <w:pPr>
        <w:pStyle w:val="NoSpacing"/>
        <w:rPr>
          <w:rFonts w:cs="Tahoma"/>
        </w:rPr>
      </w:pPr>
    </w:p>
    <w:p w14:paraId="048E95A2" w14:textId="77777777" w:rsidR="00946E42" w:rsidRDefault="00946E42" w:rsidP="00CB5690">
      <w:pPr>
        <w:pStyle w:val="NoSpacing"/>
        <w:numPr>
          <w:ilvl w:val="0"/>
          <w:numId w:val="22"/>
        </w:numPr>
        <w:rPr>
          <w:rFonts w:cs="Tahoma"/>
        </w:rPr>
      </w:pPr>
      <w:r>
        <w:rPr>
          <w:rFonts w:cs="Tahoma"/>
        </w:rPr>
        <w:t xml:space="preserve">Where appropriate, </w:t>
      </w:r>
      <w:r w:rsidRPr="000B62DE">
        <w:rPr>
          <w:rFonts w:cs="Tahoma"/>
        </w:rPr>
        <w:t xml:space="preserve">applicants </w:t>
      </w:r>
      <w:r>
        <w:rPr>
          <w:rFonts w:cs="Tahoma"/>
        </w:rPr>
        <w:t xml:space="preserve">maybe </w:t>
      </w:r>
      <w:r w:rsidRPr="000B62DE">
        <w:rPr>
          <w:rFonts w:cs="Tahoma"/>
        </w:rPr>
        <w:t xml:space="preserve">short listed </w:t>
      </w:r>
      <w:r>
        <w:rPr>
          <w:rFonts w:cs="Tahoma"/>
        </w:rPr>
        <w:t>and</w:t>
      </w:r>
      <w:r w:rsidRPr="000B62DE">
        <w:rPr>
          <w:rFonts w:cs="Tahoma"/>
        </w:rPr>
        <w:t xml:space="preserve"> asked to come back for a second</w:t>
      </w:r>
      <w:r>
        <w:rPr>
          <w:rFonts w:cs="Tahoma"/>
        </w:rPr>
        <w:t xml:space="preserve"> interview. Additionally, applicants may be invited to </w:t>
      </w:r>
      <w:r w:rsidRPr="000B62DE">
        <w:rPr>
          <w:rFonts w:cs="Tahoma"/>
        </w:rPr>
        <w:t xml:space="preserve">spend a morning in the </w:t>
      </w:r>
      <w:r>
        <w:rPr>
          <w:rFonts w:cs="Tahoma"/>
        </w:rPr>
        <w:t>pre-school</w:t>
      </w:r>
      <w:r w:rsidRPr="000B62DE">
        <w:rPr>
          <w:rFonts w:cs="Tahoma"/>
        </w:rPr>
        <w:t xml:space="preserve"> on a formal basis watching how the applicant interacts and carries out simple tasks asked of them for that role. </w:t>
      </w:r>
      <w:r>
        <w:rPr>
          <w:rFonts w:cs="Tahoma"/>
        </w:rPr>
        <w:t xml:space="preserve"> The applicant would be supervised at all times.</w:t>
      </w:r>
    </w:p>
    <w:p w14:paraId="6D0F0AD7" w14:textId="77777777" w:rsidR="00946E42" w:rsidRDefault="00946E42" w:rsidP="00946E42">
      <w:pPr>
        <w:pStyle w:val="ListParagraph"/>
        <w:rPr>
          <w:rFonts w:cs="Tahoma"/>
        </w:rPr>
      </w:pPr>
    </w:p>
    <w:p w14:paraId="25FB6627" w14:textId="3B3C3F12" w:rsidR="005319EE" w:rsidRPr="000926BE" w:rsidRDefault="005319EE" w:rsidP="00CB5690">
      <w:pPr>
        <w:pStyle w:val="Heading1"/>
        <w:numPr>
          <w:ilvl w:val="0"/>
          <w:numId w:val="4"/>
        </w:numPr>
        <w:rPr>
          <w:rFonts w:ascii="Tahoma" w:hAnsi="Tahoma" w:cs="Tahoma"/>
          <w:b/>
          <w:color w:val="auto"/>
          <w:sz w:val="24"/>
          <w:szCs w:val="24"/>
        </w:rPr>
      </w:pPr>
      <w:r w:rsidRPr="000926BE">
        <w:rPr>
          <w:rFonts w:ascii="Tahoma" w:hAnsi="Tahoma" w:cs="Tahoma"/>
          <w:b/>
          <w:color w:val="auto"/>
          <w:sz w:val="24"/>
          <w:szCs w:val="24"/>
        </w:rPr>
        <w:t>Pre</w:t>
      </w:r>
      <w:r w:rsidR="000B0937" w:rsidRPr="000926BE">
        <w:rPr>
          <w:rFonts w:ascii="Tahoma" w:hAnsi="Tahoma" w:cs="Tahoma"/>
          <w:b/>
          <w:color w:val="auto"/>
          <w:sz w:val="24"/>
          <w:szCs w:val="24"/>
        </w:rPr>
        <w:t>-</w:t>
      </w:r>
      <w:r w:rsidRPr="000926BE">
        <w:rPr>
          <w:rFonts w:ascii="Tahoma" w:hAnsi="Tahoma" w:cs="Tahoma"/>
          <w:b/>
          <w:color w:val="auto"/>
          <w:sz w:val="24"/>
          <w:szCs w:val="24"/>
        </w:rPr>
        <w:t xml:space="preserve">employment checks  </w:t>
      </w:r>
    </w:p>
    <w:p w14:paraId="388ABC09" w14:textId="77777777" w:rsidR="00772CAF" w:rsidRDefault="00772CAF" w:rsidP="000B62DE">
      <w:pPr>
        <w:pStyle w:val="NoSpacing"/>
        <w:rPr>
          <w:rFonts w:cs="Tahoma"/>
        </w:rPr>
      </w:pPr>
    </w:p>
    <w:p w14:paraId="28ECAC5D" w14:textId="6A8DD3BE" w:rsidR="00FA6182" w:rsidRPr="00DD0B86" w:rsidRDefault="00E10ACF" w:rsidP="00DD0B86">
      <w:pPr>
        <w:spacing w:after="0" w:line="240" w:lineRule="auto"/>
        <w:jc w:val="both"/>
        <w:rPr>
          <w:rFonts w:ascii="Tahoma" w:eastAsia="Times New Roman" w:hAnsi="Tahoma" w:cs="Tahoma"/>
          <w:color w:val="000000"/>
          <w:sz w:val="24"/>
          <w:szCs w:val="24"/>
        </w:rPr>
      </w:pPr>
      <w:r w:rsidRPr="00DD0B86">
        <w:rPr>
          <w:rFonts w:ascii="Tahoma" w:eastAsia="Times New Roman" w:hAnsi="Tahoma" w:cs="Tahoma"/>
          <w:color w:val="000000"/>
          <w:sz w:val="24"/>
          <w:szCs w:val="24"/>
        </w:rPr>
        <w:t xml:space="preserve">At </w:t>
      </w:r>
      <w:r w:rsidR="008466AB">
        <w:rPr>
          <w:rFonts w:ascii="Tahoma" w:eastAsia="Times New Roman" w:hAnsi="Tahoma" w:cs="Tahoma"/>
          <w:color w:val="000000"/>
          <w:sz w:val="24"/>
          <w:szCs w:val="24"/>
        </w:rPr>
        <w:t>Elm Road</w:t>
      </w:r>
      <w:r w:rsidRPr="00DD0B86">
        <w:rPr>
          <w:rFonts w:ascii="Tahoma" w:eastAsia="Times New Roman" w:hAnsi="Tahoma" w:cs="Tahoma"/>
          <w:color w:val="000000"/>
          <w:sz w:val="24"/>
          <w:szCs w:val="24"/>
        </w:rPr>
        <w:t xml:space="preserve"> Pre-school we are vigilant in our recruitment procedures aiming to ensure all people working with children are suitable to do so. We follow this procedure </w:t>
      </w:r>
      <w:r w:rsidR="001D4F92" w:rsidRPr="00DD0B86">
        <w:rPr>
          <w:rFonts w:ascii="Tahoma" w:eastAsia="Times New Roman" w:hAnsi="Tahoma" w:cs="Tahoma"/>
          <w:color w:val="000000"/>
          <w:sz w:val="24"/>
          <w:szCs w:val="24"/>
        </w:rPr>
        <w:t>each</w:t>
      </w:r>
      <w:r w:rsidRPr="00DD0B86">
        <w:rPr>
          <w:rFonts w:ascii="Tahoma" w:eastAsia="Times New Roman" w:hAnsi="Tahoma" w:cs="Tahoma"/>
          <w:color w:val="000000"/>
          <w:sz w:val="24"/>
          <w:szCs w:val="24"/>
        </w:rPr>
        <w:t xml:space="preserve"> time we recruit a new member of staff or volunteer</w:t>
      </w:r>
      <w:r w:rsidR="00FA6182" w:rsidRPr="00DD0B86">
        <w:rPr>
          <w:rFonts w:ascii="Tahoma" w:eastAsia="Times New Roman" w:hAnsi="Tahoma" w:cs="Tahoma"/>
          <w:color w:val="000000"/>
          <w:sz w:val="24"/>
          <w:szCs w:val="24"/>
        </w:rPr>
        <w:t xml:space="preserve"> to</w:t>
      </w:r>
      <w:r w:rsidRPr="00DD0B86">
        <w:rPr>
          <w:rFonts w:ascii="Tahoma" w:eastAsia="Times New Roman" w:hAnsi="Tahoma" w:cs="Tahoma"/>
          <w:color w:val="000000"/>
          <w:sz w:val="24"/>
          <w:szCs w:val="24"/>
        </w:rPr>
        <w:t xml:space="preserve"> join our team. </w:t>
      </w:r>
    </w:p>
    <w:p w14:paraId="197FF69C" w14:textId="77777777" w:rsidR="00FA6182" w:rsidRDefault="00FA6182" w:rsidP="00E10ACF">
      <w:pPr>
        <w:spacing w:after="0" w:line="240" w:lineRule="auto"/>
        <w:jc w:val="both"/>
        <w:rPr>
          <w:rFonts w:ascii="Tahoma" w:eastAsia="Times New Roman" w:hAnsi="Tahoma" w:cs="Tahoma"/>
          <w:color w:val="000000"/>
          <w:sz w:val="24"/>
          <w:szCs w:val="24"/>
        </w:rPr>
      </w:pPr>
    </w:p>
    <w:p w14:paraId="7D21649A" w14:textId="5FBC4E4D" w:rsidR="00E10ACF" w:rsidRDefault="00E10ACF" w:rsidP="00DD0B86">
      <w:pPr>
        <w:spacing w:after="0" w:line="240" w:lineRule="auto"/>
        <w:jc w:val="both"/>
        <w:rPr>
          <w:rFonts w:ascii="Tahoma" w:eastAsia="Times New Roman" w:hAnsi="Tahoma" w:cs="Tahoma"/>
          <w:color w:val="000000"/>
          <w:sz w:val="24"/>
          <w:szCs w:val="24"/>
        </w:rPr>
      </w:pPr>
      <w:r w:rsidRPr="00DD0B86">
        <w:rPr>
          <w:rFonts w:ascii="Tahoma" w:eastAsia="Times New Roman" w:hAnsi="Tahoma" w:cs="Tahoma"/>
          <w:color w:val="000000"/>
          <w:sz w:val="24"/>
          <w:szCs w:val="24"/>
        </w:rPr>
        <w:t>We abide by all legal requirements relating to safe recruitment set out in the Statutory Framework for the Early Years Foundation Stage (EYFS) and accompanying regulation.</w:t>
      </w:r>
    </w:p>
    <w:p w14:paraId="5614D2C3" w14:textId="77E6672A" w:rsidR="00DD0B86" w:rsidRDefault="00DD0B86" w:rsidP="00DD0B86">
      <w:pPr>
        <w:spacing w:after="0" w:line="240" w:lineRule="auto"/>
        <w:jc w:val="both"/>
        <w:rPr>
          <w:rFonts w:ascii="Tahoma" w:eastAsia="Times New Roman" w:hAnsi="Tahoma" w:cs="Tahoma"/>
          <w:color w:val="000000"/>
          <w:sz w:val="24"/>
          <w:szCs w:val="24"/>
        </w:rPr>
      </w:pPr>
    </w:p>
    <w:p w14:paraId="5D10BEC7" w14:textId="6EB3AF6E" w:rsidR="00DD0B86" w:rsidRPr="00DD0B86" w:rsidRDefault="00DD0B86" w:rsidP="00DD0B86">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To ensure that we keep a track of employment checks we follow our recruitment checklist.</w:t>
      </w:r>
    </w:p>
    <w:p w14:paraId="2170DC3E" w14:textId="77777777" w:rsidR="005319EE" w:rsidRPr="000B62DE" w:rsidRDefault="005319EE" w:rsidP="000B62DE">
      <w:pPr>
        <w:pStyle w:val="NoSpacing"/>
        <w:rPr>
          <w:rFonts w:cs="Tahoma"/>
        </w:rPr>
      </w:pPr>
    </w:p>
    <w:p w14:paraId="6433A300" w14:textId="64D9E994" w:rsidR="00665850" w:rsidRDefault="00676395" w:rsidP="00CB5690">
      <w:pPr>
        <w:pStyle w:val="NoSpacing"/>
        <w:rPr>
          <w:rFonts w:cs="Tahoma"/>
          <w:b/>
        </w:rPr>
      </w:pPr>
      <w:r>
        <w:rPr>
          <w:rFonts w:cs="Tahoma"/>
          <w:b/>
        </w:rPr>
        <w:t xml:space="preserve">3.1 </w:t>
      </w:r>
      <w:r w:rsidR="005319EE" w:rsidRPr="009D2C17">
        <w:rPr>
          <w:rFonts w:cs="Tahoma"/>
          <w:b/>
        </w:rPr>
        <w:t>Verification of identit</w:t>
      </w:r>
      <w:r w:rsidR="000A4354">
        <w:rPr>
          <w:rFonts w:cs="Tahoma"/>
          <w:b/>
        </w:rPr>
        <w:t xml:space="preserve">y, </w:t>
      </w:r>
      <w:r w:rsidR="001D4F92" w:rsidRPr="009D2C17">
        <w:rPr>
          <w:rFonts w:cs="Tahoma"/>
          <w:b/>
        </w:rPr>
        <w:t>address,</w:t>
      </w:r>
      <w:r w:rsidR="000A4354">
        <w:rPr>
          <w:rFonts w:cs="Tahoma"/>
          <w:b/>
        </w:rPr>
        <w:t xml:space="preserve"> and qualifications</w:t>
      </w:r>
      <w:r w:rsidR="005319EE" w:rsidRPr="009D2C17">
        <w:rPr>
          <w:rFonts w:cs="Tahoma"/>
          <w:b/>
        </w:rPr>
        <w:t xml:space="preserve"> </w:t>
      </w:r>
    </w:p>
    <w:p w14:paraId="434B531C" w14:textId="77777777" w:rsidR="00665850" w:rsidRDefault="00665850" w:rsidP="009D2C17">
      <w:pPr>
        <w:pStyle w:val="NoSpacing"/>
        <w:rPr>
          <w:rFonts w:cs="Tahoma"/>
          <w:b/>
        </w:rPr>
      </w:pPr>
    </w:p>
    <w:p w14:paraId="4C1FBA5D" w14:textId="77777777" w:rsidR="00665850" w:rsidRPr="00665850" w:rsidRDefault="00665850" w:rsidP="00CB5690">
      <w:pPr>
        <w:pStyle w:val="NoSpacing"/>
        <w:numPr>
          <w:ilvl w:val="0"/>
          <w:numId w:val="22"/>
        </w:numPr>
        <w:rPr>
          <w:rFonts w:cs="Tahoma"/>
          <w:bCs/>
        </w:rPr>
      </w:pPr>
      <w:r w:rsidRPr="00665850">
        <w:rPr>
          <w:rFonts w:cs="Tahoma"/>
          <w:bCs/>
        </w:rPr>
        <w:t>Original copies of the following are required before an employee is appointed.</w:t>
      </w:r>
    </w:p>
    <w:p w14:paraId="01BDF0E6" w14:textId="26D44BBC" w:rsidR="005319EE" w:rsidRPr="009D2C17" w:rsidRDefault="005319EE" w:rsidP="00CB5690">
      <w:pPr>
        <w:pStyle w:val="NoSpacing"/>
        <w:ind w:firstLine="75"/>
        <w:rPr>
          <w:rFonts w:cs="Tahoma"/>
          <w:b/>
        </w:rPr>
      </w:pPr>
    </w:p>
    <w:p w14:paraId="210154D2" w14:textId="47ABB7F8" w:rsidR="005319EE" w:rsidRPr="000B62DE" w:rsidRDefault="00717982" w:rsidP="00CB5690">
      <w:pPr>
        <w:pStyle w:val="NoSpacing"/>
        <w:numPr>
          <w:ilvl w:val="0"/>
          <w:numId w:val="22"/>
        </w:numPr>
        <w:rPr>
          <w:rFonts w:cs="Tahoma"/>
        </w:rPr>
      </w:pPr>
      <w:bookmarkStart w:id="2" w:name="_Hlk90034622"/>
      <w:r>
        <w:rPr>
          <w:rFonts w:cs="Tahoma"/>
        </w:rPr>
        <w:t xml:space="preserve">Photo ID such as </w:t>
      </w:r>
      <w:r w:rsidR="005319EE" w:rsidRPr="000B62DE">
        <w:rPr>
          <w:rFonts w:cs="Tahoma"/>
        </w:rPr>
        <w:t>current driving licence</w:t>
      </w:r>
      <w:r>
        <w:rPr>
          <w:rFonts w:cs="Tahoma"/>
        </w:rPr>
        <w:t xml:space="preserve"> or </w:t>
      </w:r>
      <w:r w:rsidR="005319EE" w:rsidRPr="000B62DE">
        <w:rPr>
          <w:rFonts w:cs="Tahoma"/>
        </w:rPr>
        <w:t>passport</w:t>
      </w:r>
      <w:r>
        <w:rPr>
          <w:rFonts w:cs="Tahoma"/>
        </w:rPr>
        <w:t xml:space="preserve">.  </w:t>
      </w:r>
      <w:r w:rsidR="005319EE" w:rsidRPr="000B62DE">
        <w:rPr>
          <w:rFonts w:cs="Tahoma"/>
        </w:rPr>
        <w:t xml:space="preserve"> </w:t>
      </w:r>
    </w:p>
    <w:p w14:paraId="1AC636F2" w14:textId="4BF54ACE" w:rsidR="005319EE" w:rsidRPr="000B62DE" w:rsidRDefault="005319EE" w:rsidP="00CB5690">
      <w:pPr>
        <w:pStyle w:val="NoSpacing"/>
        <w:numPr>
          <w:ilvl w:val="0"/>
          <w:numId w:val="22"/>
        </w:numPr>
        <w:rPr>
          <w:rFonts w:cs="Tahoma"/>
        </w:rPr>
      </w:pPr>
      <w:r w:rsidRPr="000B62DE">
        <w:rPr>
          <w:rFonts w:cs="Tahoma"/>
        </w:rPr>
        <w:t>documentation confirming their national insurance number (</w:t>
      </w:r>
      <w:r w:rsidR="00717982">
        <w:rPr>
          <w:rFonts w:cs="Tahoma"/>
        </w:rPr>
        <w:t xml:space="preserve">for example, </w:t>
      </w:r>
      <w:r w:rsidRPr="000B62DE">
        <w:rPr>
          <w:rFonts w:cs="Tahoma"/>
        </w:rPr>
        <w:t>P45, P60 or national insurance card</w:t>
      </w:r>
      <w:r w:rsidR="001249E1">
        <w:rPr>
          <w:rFonts w:cs="Tahoma"/>
        </w:rPr>
        <w:t xml:space="preserve">) or </w:t>
      </w:r>
      <w:r w:rsidR="00717982">
        <w:rPr>
          <w:rFonts w:cs="Tahoma"/>
        </w:rPr>
        <w:t xml:space="preserve">documentation confirming right to work in the UK. </w:t>
      </w:r>
    </w:p>
    <w:p w14:paraId="67781EB4" w14:textId="4902A44E" w:rsidR="005319EE" w:rsidRDefault="005319EE" w:rsidP="00CB5690">
      <w:pPr>
        <w:pStyle w:val="NoSpacing"/>
        <w:numPr>
          <w:ilvl w:val="0"/>
          <w:numId w:val="22"/>
        </w:numPr>
        <w:rPr>
          <w:rFonts w:cs="Tahoma"/>
        </w:rPr>
      </w:pPr>
      <w:r w:rsidRPr="000B62DE">
        <w:rPr>
          <w:rFonts w:cs="Tahoma"/>
        </w:rPr>
        <w:t xml:space="preserve">Where an applicant claims to have changed his/her name by deed poll or any other mechanism (e.g. marriage, adoption) he/she will be required to provide documentary evidence of the change.  </w:t>
      </w:r>
    </w:p>
    <w:p w14:paraId="056615B6" w14:textId="7B7A8A05" w:rsidR="00665850" w:rsidRDefault="00665850" w:rsidP="00CB5690">
      <w:pPr>
        <w:pStyle w:val="NoSpacing"/>
        <w:numPr>
          <w:ilvl w:val="0"/>
          <w:numId w:val="22"/>
        </w:numPr>
        <w:rPr>
          <w:rFonts w:cs="Tahoma"/>
        </w:rPr>
      </w:pPr>
      <w:r>
        <w:rPr>
          <w:rFonts w:cs="Tahoma"/>
        </w:rPr>
        <w:t>Proof of qualifications and essential training certificates.</w:t>
      </w:r>
    </w:p>
    <w:p w14:paraId="45C60AC9" w14:textId="5998AB1E" w:rsidR="000A4354" w:rsidRDefault="000A4354" w:rsidP="000A4354">
      <w:pPr>
        <w:pStyle w:val="NoSpacing"/>
        <w:rPr>
          <w:rFonts w:cs="Tahoma"/>
        </w:rPr>
      </w:pPr>
    </w:p>
    <w:p w14:paraId="158859C5" w14:textId="773E0586" w:rsidR="000A4354" w:rsidRDefault="000A4354" w:rsidP="00CB5690">
      <w:pPr>
        <w:pStyle w:val="ListParagraph"/>
        <w:numPr>
          <w:ilvl w:val="0"/>
          <w:numId w:val="22"/>
        </w:numPr>
      </w:pPr>
      <w:r w:rsidRPr="00CB5690">
        <w:rPr>
          <w:rFonts w:ascii="Tahoma" w:eastAsia="Times New Roman" w:hAnsi="Tahoma" w:cs="Tahoma"/>
          <w:color w:val="000000"/>
          <w:sz w:val="24"/>
          <w:szCs w:val="24"/>
        </w:rPr>
        <w:t xml:space="preserve">Guidance can be found on </w:t>
      </w:r>
      <w:r w:rsidR="00665850" w:rsidRPr="00CB5690">
        <w:rPr>
          <w:rFonts w:ascii="Tahoma" w:eastAsia="Times New Roman" w:hAnsi="Tahoma" w:cs="Tahoma"/>
          <w:color w:val="000000"/>
          <w:sz w:val="24"/>
          <w:szCs w:val="24"/>
        </w:rPr>
        <w:t>acceptable documents to prove a</w:t>
      </w:r>
      <w:r w:rsidRPr="00CB5690">
        <w:rPr>
          <w:rFonts w:ascii="Tahoma" w:eastAsia="Times New Roman" w:hAnsi="Tahoma" w:cs="Tahoma"/>
          <w:color w:val="000000"/>
          <w:sz w:val="24"/>
          <w:szCs w:val="24"/>
        </w:rPr>
        <w:t xml:space="preserve"> person’s right to work in the UK</w:t>
      </w:r>
      <w:r w:rsidR="00665850" w:rsidRPr="00CB5690">
        <w:rPr>
          <w:rFonts w:ascii="Tahoma" w:eastAsia="Times New Roman" w:hAnsi="Tahoma" w:cs="Tahoma"/>
          <w:color w:val="000000"/>
          <w:sz w:val="24"/>
          <w:szCs w:val="24"/>
        </w:rPr>
        <w:t xml:space="preserve">: </w:t>
      </w:r>
      <w:hyperlink r:id="rId8" w:history="1">
        <w:r w:rsidR="00665850" w:rsidRPr="007470D7">
          <w:rPr>
            <w:rStyle w:val="Hyperlink"/>
          </w:rPr>
          <w:t>https://assets.publishing.service.gov.uk/government/uploads/system/uploads/attachment_data/file/998170/6.7578_-_HO_-_PBS_Employers_Right_To_Work_Assets_V3.pdf</w:t>
        </w:r>
      </w:hyperlink>
    </w:p>
    <w:p w14:paraId="063ECA9E" w14:textId="77777777" w:rsidR="009D2C17" w:rsidRDefault="009D2C17" w:rsidP="000B62DE">
      <w:pPr>
        <w:pStyle w:val="NoSpacing"/>
        <w:rPr>
          <w:rFonts w:cs="Tahoma"/>
        </w:rPr>
      </w:pPr>
    </w:p>
    <w:bookmarkEnd w:id="2"/>
    <w:p w14:paraId="31EFC01A" w14:textId="77777777" w:rsidR="009D2C17" w:rsidRPr="000B62DE" w:rsidRDefault="009D2C17" w:rsidP="000B62DE">
      <w:pPr>
        <w:pStyle w:val="NoSpacing"/>
        <w:rPr>
          <w:rFonts w:cs="Tahoma"/>
        </w:rPr>
      </w:pPr>
    </w:p>
    <w:p w14:paraId="55A981D5" w14:textId="3ED16A89" w:rsidR="005319EE" w:rsidRDefault="005319EE" w:rsidP="00CB5690">
      <w:pPr>
        <w:pStyle w:val="NoSpacing"/>
        <w:numPr>
          <w:ilvl w:val="1"/>
          <w:numId w:val="4"/>
        </w:numPr>
        <w:rPr>
          <w:rFonts w:cs="Tahoma"/>
          <w:b/>
        </w:rPr>
      </w:pPr>
      <w:r w:rsidRPr="000B62DE">
        <w:rPr>
          <w:rFonts w:cs="Tahoma"/>
          <w:b/>
        </w:rPr>
        <w:t xml:space="preserve">References  </w:t>
      </w:r>
    </w:p>
    <w:p w14:paraId="5DDA2E3D" w14:textId="77777777" w:rsidR="000B0937" w:rsidRPr="000B62DE" w:rsidRDefault="000B0937" w:rsidP="000B0937">
      <w:pPr>
        <w:pStyle w:val="NoSpacing"/>
        <w:ind w:left="1080"/>
        <w:rPr>
          <w:rFonts w:cs="Tahoma"/>
          <w:b/>
        </w:rPr>
      </w:pPr>
    </w:p>
    <w:p w14:paraId="62E6A0CB" w14:textId="3DC6C702" w:rsidR="009D2C17" w:rsidRDefault="005319EE" w:rsidP="00CB5690">
      <w:pPr>
        <w:pStyle w:val="NoSpacing"/>
        <w:rPr>
          <w:rFonts w:cs="Tahoma"/>
        </w:rPr>
      </w:pPr>
      <w:r w:rsidRPr="000B62DE">
        <w:rPr>
          <w:rFonts w:cs="Tahoma"/>
        </w:rPr>
        <w:lastRenderedPageBreak/>
        <w:t>All offers of employment will be subject to the receipt of a minimum of two satisfactory references, one of which should be from the applicant’s current or most recent employer.</w:t>
      </w:r>
      <w:r w:rsidR="009D2C17">
        <w:rPr>
          <w:rFonts w:cs="Tahoma"/>
        </w:rPr>
        <w:t xml:space="preserve"> </w:t>
      </w:r>
      <w:r w:rsidRPr="000B62DE">
        <w:rPr>
          <w:rFonts w:cs="Tahoma"/>
        </w:rPr>
        <w:t xml:space="preserve">If the current/most recent employment does/did not involve work with children, then the second referee should be from the employer with whom the applicant most recently worked with children. Neither referee should be a relative. </w:t>
      </w:r>
    </w:p>
    <w:p w14:paraId="0DCD7FCE" w14:textId="77777777" w:rsidR="000B0937" w:rsidRDefault="000B0937" w:rsidP="000B0937">
      <w:pPr>
        <w:pStyle w:val="NoSpacing"/>
        <w:ind w:left="360"/>
        <w:rPr>
          <w:rFonts w:cs="Tahoma"/>
        </w:rPr>
      </w:pPr>
    </w:p>
    <w:p w14:paraId="44B37279" w14:textId="1FACC0C7" w:rsidR="009D2C17" w:rsidRDefault="005319EE" w:rsidP="00FB4A73">
      <w:pPr>
        <w:pStyle w:val="NoSpacing"/>
        <w:numPr>
          <w:ilvl w:val="0"/>
          <w:numId w:val="28"/>
        </w:numPr>
        <w:rPr>
          <w:rFonts w:cs="Tahoma"/>
        </w:rPr>
      </w:pPr>
      <w:r w:rsidRPr="000B62DE">
        <w:rPr>
          <w:rFonts w:cs="Tahoma"/>
        </w:rPr>
        <w:t xml:space="preserve">All referees will be asked whether they believe the applicant is suitable for the job for which they have applied and whether they have any reason to believe that the applicant is unsuitable to work with children. </w:t>
      </w:r>
    </w:p>
    <w:p w14:paraId="416C5BF3" w14:textId="77777777" w:rsidR="000B0937" w:rsidRDefault="000B0937" w:rsidP="000B0937">
      <w:pPr>
        <w:pStyle w:val="NoSpacing"/>
        <w:rPr>
          <w:rFonts w:cs="Tahoma"/>
        </w:rPr>
      </w:pPr>
    </w:p>
    <w:p w14:paraId="333B66EC" w14:textId="2FD0704F" w:rsidR="005319EE" w:rsidRDefault="005319EE" w:rsidP="00FB4A73">
      <w:pPr>
        <w:pStyle w:val="NoSpacing"/>
        <w:numPr>
          <w:ilvl w:val="0"/>
          <w:numId w:val="28"/>
        </w:numPr>
        <w:rPr>
          <w:rFonts w:cs="Tahoma"/>
        </w:rPr>
      </w:pPr>
      <w:r w:rsidRPr="000B62DE">
        <w:rPr>
          <w:rFonts w:cs="Tahoma"/>
        </w:rPr>
        <w:t xml:space="preserve">All referees will be sent a copy of the job description and a person specification for the role which the applicant has applied for. </w:t>
      </w:r>
    </w:p>
    <w:p w14:paraId="1AB6BE20" w14:textId="77777777" w:rsidR="00FB4A73" w:rsidRDefault="00FB4A73" w:rsidP="00FB4A73">
      <w:pPr>
        <w:pStyle w:val="ListParagraph"/>
        <w:rPr>
          <w:rFonts w:cs="Tahoma"/>
        </w:rPr>
      </w:pPr>
    </w:p>
    <w:p w14:paraId="6A716183" w14:textId="121F7C58" w:rsidR="00FB4A73" w:rsidRPr="00FB4A73" w:rsidRDefault="00FB4A73" w:rsidP="00FB4A73">
      <w:pPr>
        <w:pStyle w:val="NoSpacing"/>
        <w:numPr>
          <w:ilvl w:val="0"/>
          <w:numId w:val="28"/>
        </w:numPr>
        <w:rPr>
          <w:rFonts w:cs="Tahoma"/>
        </w:rPr>
      </w:pPr>
      <w:r w:rsidRPr="000B62DE">
        <w:rPr>
          <w:rFonts w:cs="Tahoma"/>
        </w:rPr>
        <w:t xml:space="preserve">The </w:t>
      </w:r>
      <w:r>
        <w:rPr>
          <w:rFonts w:cs="Tahoma"/>
        </w:rPr>
        <w:t xml:space="preserve">pre-school </w:t>
      </w:r>
      <w:r w:rsidRPr="000B62DE">
        <w:rPr>
          <w:rFonts w:cs="Tahoma"/>
        </w:rPr>
        <w:t xml:space="preserve">will only accept references obtained directly from the referee. It will not rely on references or testimonials provided by the applicant or an open reference or testimonials. The </w:t>
      </w:r>
      <w:r>
        <w:rPr>
          <w:rFonts w:cs="Tahoma"/>
        </w:rPr>
        <w:t xml:space="preserve">pre-school </w:t>
      </w:r>
      <w:r w:rsidRPr="000B62DE">
        <w:rPr>
          <w:rFonts w:cs="Tahoma"/>
        </w:rPr>
        <w:t>will compare all references with any information given on the application form. Any discrepancies or inconsistencies in the information will be taken up with the applicant before any appointment is confirmed.</w:t>
      </w:r>
    </w:p>
    <w:p w14:paraId="41683C8B" w14:textId="77777777" w:rsidR="000B0937" w:rsidRPr="000B62DE" w:rsidRDefault="000B0937" w:rsidP="000B0937">
      <w:pPr>
        <w:pStyle w:val="NoSpacing"/>
        <w:rPr>
          <w:rFonts w:cs="Tahoma"/>
        </w:rPr>
      </w:pPr>
    </w:p>
    <w:p w14:paraId="08E832D8" w14:textId="619A7A2C" w:rsidR="005319EE" w:rsidRDefault="005319EE" w:rsidP="00FB4A73">
      <w:pPr>
        <w:pStyle w:val="NoSpacing"/>
        <w:numPr>
          <w:ilvl w:val="0"/>
          <w:numId w:val="28"/>
        </w:numPr>
        <w:rPr>
          <w:rFonts w:cs="Tahoma"/>
        </w:rPr>
      </w:pPr>
      <w:r w:rsidRPr="000B62DE">
        <w:rPr>
          <w:rFonts w:cs="Tahoma"/>
        </w:rPr>
        <w:t>If the referee is a current or previous employer, they will also be asked to confirm the following;</w:t>
      </w:r>
    </w:p>
    <w:p w14:paraId="7E4DD461" w14:textId="77777777" w:rsidR="000B0937" w:rsidRPr="000B62DE" w:rsidRDefault="000B0937" w:rsidP="000B0937">
      <w:pPr>
        <w:pStyle w:val="NoSpacing"/>
        <w:rPr>
          <w:rFonts w:cs="Tahoma"/>
        </w:rPr>
      </w:pPr>
    </w:p>
    <w:p w14:paraId="4EF34A68" w14:textId="5A9B6966" w:rsidR="005319EE" w:rsidRPr="000B62DE" w:rsidRDefault="005319EE" w:rsidP="00FB4A73">
      <w:pPr>
        <w:pStyle w:val="NoSpacing"/>
        <w:numPr>
          <w:ilvl w:val="1"/>
          <w:numId w:val="28"/>
        </w:numPr>
        <w:rPr>
          <w:rFonts w:cs="Tahoma"/>
        </w:rPr>
      </w:pPr>
      <w:r w:rsidRPr="000B62DE">
        <w:rPr>
          <w:rFonts w:cs="Tahoma"/>
        </w:rPr>
        <w:t xml:space="preserve">the applicant’s dates of employment, job title/duties, reason for leaving, performance, </w:t>
      </w:r>
      <w:r w:rsidR="000B0937" w:rsidRPr="000B62DE">
        <w:rPr>
          <w:rFonts w:cs="Tahoma"/>
        </w:rPr>
        <w:t>sickness,</w:t>
      </w:r>
      <w:r w:rsidRPr="000B62DE">
        <w:rPr>
          <w:rFonts w:cs="Tahoma"/>
        </w:rPr>
        <w:t xml:space="preserve"> and disciplinary record </w:t>
      </w:r>
    </w:p>
    <w:p w14:paraId="667A4BA0" w14:textId="77777777" w:rsidR="005319EE" w:rsidRPr="000B62DE" w:rsidRDefault="005319EE" w:rsidP="00FB4A73">
      <w:pPr>
        <w:pStyle w:val="NoSpacing"/>
        <w:numPr>
          <w:ilvl w:val="1"/>
          <w:numId w:val="28"/>
        </w:numPr>
        <w:rPr>
          <w:rFonts w:cs="Tahoma"/>
        </w:rPr>
      </w:pPr>
      <w:r w:rsidRPr="000B62DE">
        <w:rPr>
          <w:rFonts w:cs="Tahoma"/>
        </w:rPr>
        <w:t xml:space="preserve">whether the applicant has ever been the subject of disciplinary procedures involving issues related to the safety and welfare of children </w:t>
      </w:r>
    </w:p>
    <w:p w14:paraId="7CB41CC7" w14:textId="073EFE96" w:rsidR="005319EE" w:rsidRDefault="005319EE" w:rsidP="00FB4A73">
      <w:pPr>
        <w:pStyle w:val="NoSpacing"/>
        <w:numPr>
          <w:ilvl w:val="1"/>
          <w:numId w:val="28"/>
        </w:numPr>
        <w:rPr>
          <w:rFonts w:cs="Tahoma"/>
        </w:rPr>
      </w:pPr>
      <w:r w:rsidRPr="000B62DE">
        <w:rPr>
          <w:rFonts w:cs="Tahoma"/>
        </w:rPr>
        <w:t xml:space="preserve">whether any allegations or concerns have been raised about the applicant that relates to the safety and welfare of children or young people or behaviour towards children or young people  </w:t>
      </w:r>
    </w:p>
    <w:p w14:paraId="5A277CDB" w14:textId="77777777" w:rsidR="009D2C17" w:rsidRPr="000B62DE" w:rsidRDefault="009D2C17" w:rsidP="000B62DE">
      <w:pPr>
        <w:pStyle w:val="NoSpacing"/>
        <w:rPr>
          <w:rFonts w:cs="Tahoma"/>
        </w:rPr>
      </w:pPr>
    </w:p>
    <w:p w14:paraId="37EDCA94" w14:textId="77777777" w:rsidR="00D1439F" w:rsidRDefault="00D1439F" w:rsidP="009D2C17">
      <w:pPr>
        <w:pStyle w:val="NoSpacing"/>
        <w:rPr>
          <w:rFonts w:cs="Tahoma"/>
          <w:b/>
        </w:rPr>
      </w:pPr>
    </w:p>
    <w:p w14:paraId="3881749F" w14:textId="6D8ACD7D" w:rsidR="005319EE" w:rsidRDefault="005319EE" w:rsidP="000B0937">
      <w:pPr>
        <w:pStyle w:val="NoSpacing"/>
        <w:numPr>
          <w:ilvl w:val="1"/>
          <w:numId w:val="4"/>
        </w:numPr>
        <w:rPr>
          <w:rFonts w:cs="Tahoma"/>
          <w:b/>
        </w:rPr>
      </w:pPr>
      <w:r w:rsidRPr="000B62DE">
        <w:rPr>
          <w:rFonts w:cs="Tahoma"/>
          <w:b/>
        </w:rPr>
        <w:t>Disclosure and Barring Service</w:t>
      </w:r>
    </w:p>
    <w:p w14:paraId="274DC4FC" w14:textId="77777777" w:rsidR="000B0937" w:rsidRPr="000B62DE" w:rsidRDefault="000B0937" w:rsidP="000B0937">
      <w:pPr>
        <w:pStyle w:val="NoSpacing"/>
        <w:ind w:left="1080"/>
        <w:rPr>
          <w:rFonts w:cs="Tahoma"/>
          <w:b/>
        </w:rPr>
      </w:pPr>
    </w:p>
    <w:p w14:paraId="5963BDF8" w14:textId="41C6501F" w:rsidR="005319EE" w:rsidRDefault="005319EE" w:rsidP="000B0937">
      <w:pPr>
        <w:pStyle w:val="NoSpacing"/>
        <w:rPr>
          <w:rFonts w:cs="Tahoma"/>
        </w:rPr>
      </w:pPr>
      <w:r w:rsidRPr="000B62DE">
        <w:rPr>
          <w:rFonts w:cs="Tahoma"/>
        </w:rPr>
        <w:t xml:space="preserve">Due to the nature of the work, the </w:t>
      </w:r>
      <w:r w:rsidR="009D2C17">
        <w:rPr>
          <w:rFonts w:cs="Tahoma"/>
        </w:rPr>
        <w:t>pre-school</w:t>
      </w:r>
      <w:r w:rsidRPr="000B62DE">
        <w:rPr>
          <w:rFonts w:cs="Tahoma"/>
        </w:rPr>
        <w:t xml:space="preserve"> applies for Disclosure and Barring certificates from the Disclosure and Barring Service (DBS) in respect of all prospective staff, committee, </w:t>
      </w:r>
      <w:r w:rsidR="001D4F92" w:rsidRPr="000B62DE">
        <w:rPr>
          <w:rFonts w:cs="Tahoma"/>
        </w:rPr>
        <w:t>volunteers,</w:t>
      </w:r>
      <w:r w:rsidRPr="000B62DE">
        <w:rPr>
          <w:rFonts w:cs="Tahoma"/>
        </w:rPr>
        <w:t xml:space="preserve"> and students. The </w:t>
      </w:r>
      <w:r w:rsidR="009D2C17">
        <w:rPr>
          <w:rFonts w:cs="Tahoma"/>
        </w:rPr>
        <w:t xml:space="preserve">pre-school </w:t>
      </w:r>
      <w:r w:rsidRPr="000B62DE">
        <w:rPr>
          <w:rFonts w:cs="Tahoma"/>
        </w:rPr>
        <w:t>will always request an Enhance</w:t>
      </w:r>
      <w:r w:rsidR="009D2C17">
        <w:rPr>
          <w:rFonts w:cs="Tahoma"/>
        </w:rPr>
        <w:t xml:space="preserve">d Disclosure </w:t>
      </w:r>
      <w:r w:rsidR="00FB4A73">
        <w:rPr>
          <w:rFonts w:cs="Tahoma"/>
        </w:rPr>
        <w:t xml:space="preserve">with barring check </w:t>
      </w:r>
      <w:r w:rsidR="009D2C17">
        <w:rPr>
          <w:rFonts w:cs="Tahoma"/>
        </w:rPr>
        <w:t xml:space="preserve">as described </w:t>
      </w:r>
      <w:r w:rsidR="001D4F92">
        <w:rPr>
          <w:rFonts w:cs="Tahoma"/>
        </w:rPr>
        <w:t>below.</w:t>
      </w:r>
    </w:p>
    <w:p w14:paraId="22FB6BDF" w14:textId="77777777" w:rsidR="00CB5690" w:rsidRPr="000B62DE" w:rsidRDefault="00CB5690" w:rsidP="000B0937">
      <w:pPr>
        <w:pStyle w:val="NoSpacing"/>
        <w:rPr>
          <w:rFonts w:cs="Tahoma"/>
        </w:rPr>
      </w:pPr>
    </w:p>
    <w:p w14:paraId="627BB480" w14:textId="334E5602" w:rsidR="005319EE" w:rsidRPr="000B62DE" w:rsidRDefault="00FB4A73" w:rsidP="001D4F92">
      <w:pPr>
        <w:pStyle w:val="NoSpacing"/>
        <w:numPr>
          <w:ilvl w:val="0"/>
          <w:numId w:val="23"/>
        </w:numPr>
        <w:rPr>
          <w:rFonts w:cs="Tahoma"/>
        </w:rPr>
      </w:pPr>
      <w:r>
        <w:rPr>
          <w:rFonts w:cs="Tahoma"/>
        </w:rPr>
        <w:t>An</w:t>
      </w:r>
      <w:r w:rsidR="005319EE" w:rsidRPr="000B62DE">
        <w:rPr>
          <w:rFonts w:cs="Tahoma"/>
        </w:rPr>
        <w:t xml:space="preserve"> Enhanced Disclosure will contain details of all convictions on record including current and spent convictions (including those which are defined as “spent” under the rehabilitation of offenders Act 1974) together with details of any cautions, reprimands or warning held on the Police National Computer. It may also contain non-conviction information from local police records which a chief police officer thinks may be relevant in connection with the matter in question </w:t>
      </w:r>
    </w:p>
    <w:p w14:paraId="3EC8716F" w14:textId="77777777" w:rsidR="005319EE" w:rsidRDefault="005319EE" w:rsidP="001D4F92">
      <w:pPr>
        <w:pStyle w:val="NoSpacing"/>
        <w:numPr>
          <w:ilvl w:val="0"/>
          <w:numId w:val="23"/>
        </w:numPr>
        <w:rPr>
          <w:rFonts w:cs="Tahoma"/>
        </w:rPr>
      </w:pPr>
      <w:r w:rsidRPr="000B62DE">
        <w:rPr>
          <w:rFonts w:cs="Tahoma"/>
        </w:rPr>
        <w:t xml:space="preserve">If the individual is applying for a position working with children, it will also reveal whether he/she is barred from working with children by virtue of his/her inclusion on the lists of those considered unsuitable to work with children maintained by the DFES and the department of health.  </w:t>
      </w:r>
    </w:p>
    <w:p w14:paraId="2AB48E7C" w14:textId="7C2A484D" w:rsidR="00D1439F" w:rsidRDefault="00D1439F" w:rsidP="001D4F92">
      <w:pPr>
        <w:pStyle w:val="NoSpacing"/>
        <w:numPr>
          <w:ilvl w:val="0"/>
          <w:numId w:val="23"/>
        </w:numPr>
        <w:rPr>
          <w:rFonts w:cs="Tahoma"/>
          <w:color w:val="auto"/>
        </w:rPr>
      </w:pPr>
      <w:r w:rsidRPr="00F07FAB">
        <w:rPr>
          <w:rFonts w:cs="Tahoma"/>
          <w:color w:val="auto"/>
        </w:rPr>
        <w:lastRenderedPageBreak/>
        <w:t>New members of staff will not be allowed unsupervised access or be able to provide intimate care (nappy changing/toileting) to any child until their DBS check comes back clear.</w:t>
      </w:r>
    </w:p>
    <w:p w14:paraId="3B19BFAE" w14:textId="5E6C56E2" w:rsidR="002E636D" w:rsidRPr="00981CC0" w:rsidRDefault="002E636D" w:rsidP="002E636D">
      <w:pPr>
        <w:numPr>
          <w:ilvl w:val="0"/>
          <w:numId w:val="23"/>
        </w:numPr>
        <w:spacing w:after="0" w:line="240" w:lineRule="auto"/>
        <w:jc w:val="both"/>
        <w:rPr>
          <w:rFonts w:ascii="Tahoma" w:eastAsia="Times New Roman" w:hAnsi="Tahoma" w:cs="Tahoma"/>
          <w:sz w:val="24"/>
          <w:szCs w:val="24"/>
        </w:rPr>
      </w:pPr>
      <w:r w:rsidRPr="00981CC0">
        <w:rPr>
          <w:rFonts w:ascii="Tahoma" w:eastAsia="Times New Roman" w:hAnsi="Tahoma" w:cs="Tahoma"/>
          <w:sz w:val="24"/>
          <w:szCs w:val="24"/>
        </w:rPr>
        <w:t>All potential employees who are on the update service will have their DBS status checked and the information recorded in the single central register</w:t>
      </w:r>
      <w:r w:rsidR="00981CC0">
        <w:rPr>
          <w:rFonts w:ascii="Tahoma" w:eastAsia="Times New Roman" w:hAnsi="Tahoma" w:cs="Tahoma"/>
          <w:sz w:val="24"/>
          <w:szCs w:val="24"/>
        </w:rPr>
        <w:t xml:space="preserve"> (SCR)</w:t>
      </w:r>
    </w:p>
    <w:p w14:paraId="7D24AA9B" w14:textId="77777777" w:rsidR="002E636D" w:rsidRPr="00F07FAB" w:rsidRDefault="002E636D" w:rsidP="00981CC0">
      <w:pPr>
        <w:pStyle w:val="NoSpacing"/>
        <w:ind w:left="360"/>
        <w:rPr>
          <w:rFonts w:cs="Tahoma"/>
          <w:color w:val="auto"/>
        </w:rPr>
      </w:pPr>
    </w:p>
    <w:p w14:paraId="6BCAF8BF" w14:textId="77777777" w:rsidR="00CD0860" w:rsidRPr="00F07FAB" w:rsidRDefault="00CD0860" w:rsidP="00D1439F">
      <w:pPr>
        <w:pStyle w:val="NoSpacing"/>
        <w:rPr>
          <w:rFonts w:cs="Tahoma"/>
          <w:color w:val="auto"/>
        </w:rPr>
      </w:pPr>
    </w:p>
    <w:p w14:paraId="64B59F16" w14:textId="1C7A000A" w:rsidR="005319EE" w:rsidRDefault="0087785C" w:rsidP="000B62DE">
      <w:pPr>
        <w:pStyle w:val="NoSpacing"/>
        <w:rPr>
          <w:rFonts w:cs="Tahoma"/>
        </w:rPr>
      </w:pPr>
      <w:r>
        <w:rPr>
          <w:rFonts w:cs="Tahoma"/>
        </w:rPr>
        <w:t xml:space="preserve">Upon receiving a DBS certificate through the post, employees must immediately hand this to the manager. The manager should take a note of the DBS number </w:t>
      </w:r>
      <w:r w:rsidR="00981CC0">
        <w:rPr>
          <w:rFonts w:cs="Tahoma"/>
        </w:rPr>
        <w:t xml:space="preserve">on the SCR </w:t>
      </w:r>
      <w:r>
        <w:rPr>
          <w:rFonts w:cs="Tahoma"/>
        </w:rPr>
        <w:t xml:space="preserve">and date of issue in order for checks to be made.  Copies of DBS certificates </w:t>
      </w:r>
      <w:r w:rsidR="002E636D">
        <w:rPr>
          <w:rFonts w:cs="Tahoma"/>
        </w:rPr>
        <w:t xml:space="preserve">and ID </w:t>
      </w:r>
      <w:r>
        <w:rPr>
          <w:rFonts w:cs="Tahoma"/>
        </w:rPr>
        <w:t xml:space="preserve">are no longer kept </w:t>
      </w:r>
      <w:r w:rsidR="00981CC0">
        <w:rPr>
          <w:rFonts w:cs="Tahoma"/>
        </w:rPr>
        <w:t>in staff records.</w:t>
      </w:r>
      <w:r w:rsidR="002E636D">
        <w:rPr>
          <w:rFonts w:cs="Tahoma"/>
        </w:rPr>
        <w:t xml:space="preserve"> </w:t>
      </w:r>
      <w:r>
        <w:rPr>
          <w:rFonts w:cs="Tahoma"/>
        </w:rPr>
        <w:t xml:space="preserve"> </w:t>
      </w:r>
    </w:p>
    <w:p w14:paraId="50E4D2D8" w14:textId="77777777" w:rsidR="00CB5690" w:rsidRPr="000B62DE" w:rsidRDefault="00CB5690" w:rsidP="000B62DE">
      <w:pPr>
        <w:pStyle w:val="NoSpacing"/>
        <w:rPr>
          <w:rFonts w:cs="Tahoma"/>
        </w:rPr>
      </w:pPr>
    </w:p>
    <w:p w14:paraId="26A4F7D2" w14:textId="72171814" w:rsidR="005319EE" w:rsidRDefault="00981CC0" w:rsidP="00CB5690">
      <w:pPr>
        <w:pStyle w:val="NoSpacing"/>
        <w:numPr>
          <w:ilvl w:val="0"/>
          <w:numId w:val="27"/>
        </w:numPr>
        <w:rPr>
          <w:rFonts w:cs="Tahoma"/>
        </w:rPr>
      </w:pPr>
      <w:r>
        <w:rPr>
          <w:rFonts w:cs="Tahoma"/>
        </w:rPr>
        <w:t xml:space="preserve">Whilst </w:t>
      </w:r>
      <w:r w:rsidR="005319EE" w:rsidRPr="000B62DE">
        <w:rPr>
          <w:rFonts w:cs="Tahoma"/>
        </w:rPr>
        <w:t>disclosure information</w:t>
      </w:r>
      <w:r>
        <w:rPr>
          <w:rFonts w:cs="Tahoma"/>
        </w:rPr>
        <w:t xml:space="preserve"> and other confidential documents are being used for DBS applications they will be kept in</w:t>
      </w:r>
      <w:r w:rsidR="005319EE" w:rsidRPr="000B62DE">
        <w:rPr>
          <w:rFonts w:cs="Tahoma"/>
        </w:rPr>
        <w:t xml:space="preserve"> </w:t>
      </w:r>
      <w:r>
        <w:rPr>
          <w:rFonts w:cs="Tahoma"/>
        </w:rPr>
        <w:t xml:space="preserve">a </w:t>
      </w:r>
      <w:r w:rsidR="005319EE" w:rsidRPr="000B62DE">
        <w:rPr>
          <w:rFonts w:cs="Tahoma"/>
        </w:rPr>
        <w:t>locked cabinet</w:t>
      </w:r>
      <w:r>
        <w:rPr>
          <w:rFonts w:cs="Tahoma"/>
        </w:rPr>
        <w:t>.  Once the application has gone through these documents will be given back to the applicant in compliance with G</w:t>
      </w:r>
      <w:r w:rsidR="00365D66">
        <w:rPr>
          <w:rFonts w:cs="Tahoma"/>
        </w:rPr>
        <w:t>eneral Data protection regulations (</w:t>
      </w:r>
      <w:r>
        <w:rPr>
          <w:rFonts w:cs="Tahoma"/>
        </w:rPr>
        <w:t>GDPR</w:t>
      </w:r>
      <w:r w:rsidR="00365D66">
        <w:rPr>
          <w:rFonts w:cs="Tahoma"/>
        </w:rPr>
        <w:t>)</w:t>
      </w:r>
      <w:r w:rsidR="005319EE" w:rsidRPr="000B62DE">
        <w:rPr>
          <w:rFonts w:cs="Tahoma"/>
        </w:rPr>
        <w:t xml:space="preserve"> </w:t>
      </w:r>
    </w:p>
    <w:p w14:paraId="7B03BE35" w14:textId="77777777" w:rsidR="00365D66" w:rsidRPr="000B62DE" w:rsidRDefault="00365D66" w:rsidP="00365D66">
      <w:pPr>
        <w:pStyle w:val="NoSpacing"/>
        <w:ind w:left="360"/>
        <w:rPr>
          <w:rFonts w:cs="Tahoma"/>
        </w:rPr>
      </w:pPr>
    </w:p>
    <w:p w14:paraId="7BC2C936" w14:textId="77777777" w:rsidR="00365D66" w:rsidRDefault="006D0064" w:rsidP="00365D66">
      <w:pPr>
        <w:pStyle w:val="ListParagraph"/>
        <w:numPr>
          <w:ilvl w:val="0"/>
          <w:numId w:val="27"/>
        </w:numPr>
        <w:rPr>
          <w:rFonts w:ascii="Tahoma" w:hAnsi="Tahoma" w:cs="Tahoma"/>
          <w:sz w:val="24"/>
          <w:szCs w:val="24"/>
        </w:rPr>
      </w:pPr>
      <w:r w:rsidRPr="00CB5690">
        <w:rPr>
          <w:rFonts w:ascii="Tahoma" w:hAnsi="Tahoma" w:cs="Tahoma"/>
          <w:sz w:val="24"/>
          <w:szCs w:val="24"/>
        </w:rPr>
        <w:t xml:space="preserve">Checking staff suitability is firstly completed during the recruitment and selection process but is an ongoing process that is embedded into regular practice. During staff supervisions and appraisals, each member of staff is asked if anything has changed in their personal circumstances that would affect their suitability to work with children. </w:t>
      </w:r>
    </w:p>
    <w:p w14:paraId="7AAE1E8A" w14:textId="77777777" w:rsidR="00365D66" w:rsidRPr="00365D66" w:rsidRDefault="00365D66" w:rsidP="00365D66">
      <w:pPr>
        <w:pStyle w:val="ListParagraph"/>
        <w:rPr>
          <w:rFonts w:cs="Tahoma"/>
        </w:rPr>
      </w:pPr>
    </w:p>
    <w:p w14:paraId="27A98970" w14:textId="77777777" w:rsidR="00365D66" w:rsidRDefault="00365D66" w:rsidP="00365D66">
      <w:pPr>
        <w:rPr>
          <w:rFonts w:cs="Tahoma"/>
        </w:rPr>
      </w:pPr>
    </w:p>
    <w:p w14:paraId="1B2302D0" w14:textId="50DA8CEF" w:rsidR="00365D66" w:rsidRPr="0030270E" w:rsidRDefault="00365D66" w:rsidP="00365D66">
      <w:pPr>
        <w:rPr>
          <w:rFonts w:ascii="Tahoma" w:hAnsi="Tahoma" w:cs="Tahoma"/>
          <w:b/>
          <w:bCs/>
          <w:sz w:val="24"/>
          <w:szCs w:val="24"/>
        </w:rPr>
      </w:pPr>
      <w:r w:rsidRPr="0030270E">
        <w:rPr>
          <w:rFonts w:ascii="Tahoma" w:hAnsi="Tahoma" w:cs="Tahoma"/>
          <w:b/>
          <w:bCs/>
          <w:sz w:val="24"/>
          <w:szCs w:val="24"/>
        </w:rPr>
        <w:t xml:space="preserve">3.4 Offer of employment </w:t>
      </w:r>
    </w:p>
    <w:p w14:paraId="332BE081" w14:textId="292F92E5" w:rsidR="006F6C9F" w:rsidRPr="00365D66" w:rsidRDefault="006F6C9F" w:rsidP="00365D66">
      <w:pPr>
        <w:pStyle w:val="NoSpacing"/>
        <w:rPr>
          <w:rFonts w:cs="Tahoma"/>
        </w:rPr>
      </w:pPr>
      <w:r w:rsidRPr="00365D66">
        <w:rPr>
          <w:rFonts w:cs="Tahoma"/>
        </w:rPr>
        <w:t>If it is decided to make an offer of employment, any such offer will be conditional on the following;</w:t>
      </w:r>
    </w:p>
    <w:p w14:paraId="35508A48" w14:textId="73F1534B" w:rsidR="006F6C9F" w:rsidRPr="000B62DE" w:rsidRDefault="006F6C9F" w:rsidP="006F6C9F">
      <w:pPr>
        <w:pStyle w:val="NoSpacing"/>
        <w:numPr>
          <w:ilvl w:val="1"/>
          <w:numId w:val="9"/>
        </w:numPr>
        <w:rPr>
          <w:rFonts w:cs="Tahoma"/>
        </w:rPr>
      </w:pPr>
      <w:r w:rsidRPr="000B62DE">
        <w:rPr>
          <w:rFonts w:cs="Tahoma"/>
        </w:rPr>
        <w:t xml:space="preserve">the agreement of a mutually acceptable start date and signing of a contract incorporating the </w:t>
      </w:r>
      <w:r>
        <w:rPr>
          <w:rFonts w:cs="Tahoma"/>
        </w:rPr>
        <w:t>pre-school</w:t>
      </w:r>
      <w:r w:rsidRPr="000B62DE">
        <w:rPr>
          <w:rFonts w:cs="Tahoma"/>
        </w:rPr>
        <w:t xml:space="preserve">’s standard terms and conditions of </w:t>
      </w:r>
      <w:r w:rsidR="00365D66" w:rsidRPr="000B62DE">
        <w:rPr>
          <w:rFonts w:cs="Tahoma"/>
        </w:rPr>
        <w:t>employment.</w:t>
      </w:r>
      <w:r w:rsidRPr="000B62DE">
        <w:rPr>
          <w:rFonts w:cs="Tahoma"/>
        </w:rPr>
        <w:t xml:space="preserve"> </w:t>
      </w:r>
    </w:p>
    <w:p w14:paraId="6DD5C8B1" w14:textId="477E5DF0" w:rsidR="006F6C9F" w:rsidRPr="000B62DE" w:rsidRDefault="006F6C9F" w:rsidP="006F6C9F">
      <w:pPr>
        <w:pStyle w:val="NoSpacing"/>
        <w:numPr>
          <w:ilvl w:val="1"/>
          <w:numId w:val="9"/>
        </w:numPr>
        <w:rPr>
          <w:rFonts w:cs="Tahoma"/>
        </w:rPr>
      </w:pPr>
      <w:r w:rsidRPr="000B62DE">
        <w:rPr>
          <w:rFonts w:cs="Tahoma"/>
        </w:rPr>
        <w:t xml:space="preserve">receipt of documents </w:t>
      </w:r>
      <w:r w:rsidR="00365D66">
        <w:rPr>
          <w:rFonts w:cs="Tahoma"/>
        </w:rPr>
        <w:t xml:space="preserve">proving the </w:t>
      </w:r>
      <w:r w:rsidR="00DD0B86">
        <w:rPr>
          <w:rFonts w:cs="Tahoma"/>
        </w:rPr>
        <w:t>right to</w:t>
      </w:r>
      <w:r w:rsidRPr="000B62DE">
        <w:rPr>
          <w:rFonts w:cs="Tahoma"/>
        </w:rPr>
        <w:t xml:space="preserve"> work in the </w:t>
      </w:r>
      <w:r>
        <w:rPr>
          <w:rFonts w:cs="Tahoma"/>
        </w:rPr>
        <w:t xml:space="preserve">UK, </w:t>
      </w:r>
      <w:r w:rsidRPr="000B62DE">
        <w:rPr>
          <w:rFonts w:cs="Tahoma"/>
        </w:rPr>
        <w:t>which will be checked and photocopied</w:t>
      </w:r>
      <w:r w:rsidR="00DD0B86">
        <w:rPr>
          <w:rFonts w:cs="Tahoma"/>
        </w:rPr>
        <w:t>.</w:t>
      </w:r>
    </w:p>
    <w:p w14:paraId="3D8114A7" w14:textId="1E8ACC2C" w:rsidR="006F6C9F" w:rsidRPr="000B62DE" w:rsidRDefault="006F6C9F" w:rsidP="006F6C9F">
      <w:pPr>
        <w:pStyle w:val="NoSpacing"/>
        <w:numPr>
          <w:ilvl w:val="1"/>
          <w:numId w:val="9"/>
        </w:numPr>
        <w:rPr>
          <w:rFonts w:cs="Tahoma"/>
        </w:rPr>
      </w:pPr>
      <w:r w:rsidRPr="000B62DE">
        <w:rPr>
          <w:rFonts w:cs="Tahoma"/>
        </w:rPr>
        <w:t>the receipt of two written references</w:t>
      </w:r>
      <w:r w:rsidR="00DD0B86">
        <w:rPr>
          <w:rFonts w:cs="Tahoma"/>
        </w:rPr>
        <w:t>.</w:t>
      </w:r>
    </w:p>
    <w:p w14:paraId="1C02294E" w14:textId="5F818369" w:rsidR="006F6C9F" w:rsidRPr="009D2C17" w:rsidRDefault="006F6C9F" w:rsidP="006F6C9F">
      <w:pPr>
        <w:pStyle w:val="NoSpacing"/>
        <w:numPr>
          <w:ilvl w:val="1"/>
          <w:numId w:val="9"/>
        </w:numPr>
        <w:rPr>
          <w:rFonts w:cs="Tahoma"/>
        </w:rPr>
      </w:pPr>
      <w:r w:rsidRPr="000B62DE">
        <w:rPr>
          <w:rFonts w:cs="Tahoma"/>
        </w:rPr>
        <w:t xml:space="preserve">the receipt of a satisfactory enhanced disclosure </w:t>
      </w:r>
      <w:r w:rsidR="0030270E">
        <w:rPr>
          <w:rFonts w:cs="Tahoma"/>
        </w:rPr>
        <w:t xml:space="preserve">and barring check </w:t>
      </w:r>
      <w:r w:rsidRPr="000B62DE">
        <w:rPr>
          <w:rFonts w:cs="Tahoma"/>
        </w:rPr>
        <w:t>from the Disclosure and Barring Service</w:t>
      </w:r>
      <w:r>
        <w:rPr>
          <w:rFonts w:cs="Tahoma"/>
        </w:rPr>
        <w:t xml:space="preserve"> </w:t>
      </w:r>
    </w:p>
    <w:p w14:paraId="19F758A0" w14:textId="77777777" w:rsidR="006F6C9F" w:rsidRPr="000B62DE" w:rsidRDefault="006F6C9F" w:rsidP="006F6C9F">
      <w:pPr>
        <w:pStyle w:val="NoSpacing"/>
        <w:numPr>
          <w:ilvl w:val="1"/>
          <w:numId w:val="9"/>
        </w:numPr>
        <w:rPr>
          <w:rFonts w:cs="Tahoma"/>
        </w:rPr>
      </w:pPr>
      <w:r w:rsidRPr="000B62DE">
        <w:rPr>
          <w:rFonts w:cs="Tahoma"/>
        </w:rPr>
        <w:t xml:space="preserve">a completed health declaration from health declaration </w:t>
      </w:r>
      <w:r>
        <w:rPr>
          <w:rFonts w:cs="Tahoma"/>
        </w:rPr>
        <w:t>form</w:t>
      </w:r>
      <w:r w:rsidRPr="000B62DE">
        <w:rPr>
          <w:rFonts w:cs="Tahoma"/>
        </w:rPr>
        <w:t xml:space="preserve">. </w:t>
      </w:r>
    </w:p>
    <w:p w14:paraId="6B6FF1AB" w14:textId="77777777" w:rsidR="00CB5690" w:rsidRDefault="00CB5690" w:rsidP="00CB5690">
      <w:pPr>
        <w:pStyle w:val="NoSpacing"/>
        <w:rPr>
          <w:rFonts w:cs="Tahoma"/>
        </w:rPr>
      </w:pPr>
    </w:p>
    <w:p w14:paraId="7F1DA413" w14:textId="77777777" w:rsidR="00CB5690" w:rsidRDefault="00CB5690" w:rsidP="00CB5690">
      <w:pPr>
        <w:pStyle w:val="NoSpacing"/>
        <w:rPr>
          <w:rFonts w:cs="Tahoma"/>
        </w:rPr>
      </w:pPr>
    </w:p>
    <w:p w14:paraId="0A672DBB" w14:textId="467E52AB" w:rsidR="0030270E" w:rsidRDefault="006F6C9F" w:rsidP="00CB5690">
      <w:pPr>
        <w:pStyle w:val="NoSpacing"/>
        <w:rPr>
          <w:rFonts w:cs="Tahoma"/>
        </w:rPr>
      </w:pPr>
      <w:r w:rsidRPr="00CB5690">
        <w:rPr>
          <w:rFonts w:cs="Tahoma"/>
        </w:rPr>
        <w:t xml:space="preserve">If the above conditions are satisfied and the offer is </w:t>
      </w:r>
      <w:r w:rsidR="0030270E" w:rsidRPr="00CB5690">
        <w:rPr>
          <w:rFonts w:cs="Tahoma"/>
        </w:rPr>
        <w:t>accepted,</w:t>
      </w:r>
      <w:r w:rsidRPr="00CB5690">
        <w:rPr>
          <w:rFonts w:cs="Tahoma"/>
        </w:rPr>
        <w:t xml:space="preserve"> the applicant will be issued with a </w:t>
      </w:r>
      <w:r w:rsidR="0030270E">
        <w:rPr>
          <w:rFonts w:cs="Tahoma"/>
        </w:rPr>
        <w:t xml:space="preserve">letter offering employment and a </w:t>
      </w:r>
      <w:r w:rsidRPr="00CB5690">
        <w:rPr>
          <w:rFonts w:cs="Tahoma"/>
        </w:rPr>
        <w:t>contract of employment</w:t>
      </w:r>
      <w:r w:rsidR="0030270E">
        <w:rPr>
          <w:rFonts w:cs="Tahoma"/>
        </w:rPr>
        <w:t xml:space="preserve">. </w:t>
      </w:r>
      <w:r w:rsidR="004B3BFA">
        <w:rPr>
          <w:rFonts w:cs="Tahoma"/>
        </w:rPr>
        <w:t xml:space="preserve">The employee will receive via email a job description, person specification, staff handbook, policies and risk assessments. </w:t>
      </w:r>
      <w:r w:rsidR="0030270E">
        <w:rPr>
          <w:rFonts w:cs="Tahoma"/>
        </w:rPr>
        <w:t xml:space="preserve"> </w:t>
      </w:r>
    </w:p>
    <w:p w14:paraId="410FA9F2" w14:textId="069B2F03" w:rsidR="006F6C9F" w:rsidRPr="00CB5690" w:rsidRDefault="006F6C9F" w:rsidP="00CB5690">
      <w:pPr>
        <w:pStyle w:val="NoSpacing"/>
        <w:rPr>
          <w:rFonts w:cs="Tahoma"/>
        </w:rPr>
      </w:pPr>
      <w:r w:rsidRPr="00CB5690">
        <w:rPr>
          <w:rFonts w:cs="Tahoma"/>
        </w:rPr>
        <w:t xml:space="preserve"> </w:t>
      </w:r>
    </w:p>
    <w:p w14:paraId="44C8A594" w14:textId="77777777" w:rsidR="001F748C" w:rsidRDefault="001F748C" w:rsidP="001F748C">
      <w:pPr>
        <w:pStyle w:val="NoSpacing"/>
        <w:rPr>
          <w:rFonts w:cs="Tahoma"/>
        </w:rPr>
      </w:pPr>
    </w:p>
    <w:p w14:paraId="66C6B50D" w14:textId="0E89044C" w:rsidR="001F748C" w:rsidRDefault="001F748C" w:rsidP="001F748C">
      <w:pPr>
        <w:pStyle w:val="NoSpacing"/>
        <w:numPr>
          <w:ilvl w:val="0"/>
          <w:numId w:val="4"/>
        </w:numPr>
        <w:rPr>
          <w:rFonts w:cs="Tahoma"/>
        </w:rPr>
      </w:pPr>
      <w:r w:rsidRPr="001F748C">
        <w:rPr>
          <w:rFonts w:cs="Tahoma"/>
          <w:b/>
          <w:bCs/>
        </w:rPr>
        <w:t>Observation and monitoring</w:t>
      </w:r>
      <w:r w:rsidRPr="001F748C">
        <w:rPr>
          <w:rFonts w:cs="Tahoma"/>
        </w:rPr>
        <w:t xml:space="preserve"> </w:t>
      </w:r>
    </w:p>
    <w:p w14:paraId="39767ECC" w14:textId="11EB31E0" w:rsidR="001F748C" w:rsidRDefault="001F748C" w:rsidP="001F748C">
      <w:pPr>
        <w:pStyle w:val="NoSpacing"/>
        <w:ind w:left="720"/>
        <w:rPr>
          <w:rFonts w:cs="Tahoma"/>
        </w:rPr>
      </w:pPr>
    </w:p>
    <w:p w14:paraId="10F78F1F" w14:textId="09B58837" w:rsidR="006F6C9F" w:rsidRDefault="006F6C9F" w:rsidP="001F748C">
      <w:pPr>
        <w:pStyle w:val="NoSpacing"/>
        <w:rPr>
          <w:rFonts w:cs="Tahoma"/>
        </w:rPr>
      </w:pPr>
      <w:r w:rsidRPr="00D1439F">
        <w:rPr>
          <w:rFonts w:cs="Tahoma"/>
        </w:rPr>
        <w:t xml:space="preserve">All appointments are subject to a </w:t>
      </w:r>
      <w:r w:rsidR="001F748C" w:rsidRPr="00D1439F">
        <w:rPr>
          <w:rFonts w:cs="Tahoma"/>
        </w:rPr>
        <w:t>three-month</w:t>
      </w:r>
      <w:r w:rsidRPr="00D1439F">
        <w:rPr>
          <w:rFonts w:cs="Tahoma"/>
        </w:rPr>
        <w:t xml:space="preserve"> probationary period during which the notice period to terminate the employment for whatever reason, by either the employee or the pre-</w:t>
      </w:r>
      <w:r w:rsidRPr="00D1439F">
        <w:rPr>
          <w:rFonts w:cs="Tahoma"/>
        </w:rPr>
        <w:lastRenderedPageBreak/>
        <w:t xml:space="preserve">school is 4 weeks. The pre-school also reserves the right to extend this probationary period should it deem this necessary.  </w:t>
      </w:r>
    </w:p>
    <w:p w14:paraId="14376213" w14:textId="2BBA404E" w:rsidR="001F748C" w:rsidRDefault="001F748C" w:rsidP="001F748C">
      <w:pPr>
        <w:pStyle w:val="NoSpacing"/>
        <w:rPr>
          <w:rFonts w:cs="Tahoma"/>
        </w:rPr>
      </w:pPr>
    </w:p>
    <w:p w14:paraId="2341BC2A" w14:textId="5B25613A" w:rsidR="001F748C" w:rsidRDefault="001F748C" w:rsidP="001F748C">
      <w:pPr>
        <w:pStyle w:val="NoSpacing"/>
        <w:rPr>
          <w:rFonts w:cs="Tahoma"/>
        </w:rPr>
      </w:pPr>
      <w:r>
        <w:rPr>
          <w:rFonts w:cs="Tahoma"/>
        </w:rPr>
        <w:t xml:space="preserve">Before the employee begins work there will be an induction which involves the completion of basic safeguarding courses, reading the pre-school policies and risk assessments, housekeeping and an introduction to the staff and pre-school routine.  </w:t>
      </w:r>
    </w:p>
    <w:p w14:paraId="440FD3E6" w14:textId="2E40F2A0" w:rsidR="001F748C" w:rsidRDefault="001F748C" w:rsidP="001F748C">
      <w:pPr>
        <w:pStyle w:val="NoSpacing"/>
        <w:rPr>
          <w:rFonts w:cs="Tahoma"/>
        </w:rPr>
      </w:pPr>
    </w:p>
    <w:p w14:paraId="0CA8B653" w14:textId="77363798" w:rsidR="001F748C" w:rsidRDefault="001F748C" w:rsidP="001F748C">
      <w:pPr>
        <w:pStyle w:val="NoSpacing"/>
        <w:rPr>
          <w:rFonts w:cs="Tahoma"/>
        </w:rPr>
      </w:pPr>
      <w:r>
        <w:rPr>
          <w:rFonts w:cs="Tahoma"/>
        </w:rPr>
        <w:t xml:space="preserve">All new employees are allocated a mentor as a point of peer support and guidance. </w:t>
      </w:r>
    </w:p>
    <w:p w14:paraId="75FFBB60" w14:textId="6EC44723" w:rsidR="004B3BFA" w:rsidRDefault="004B3BFA" w:rsidP="001F748C">
      <w:pPr>
        <w:pStyle w:val="NoSpacing"/>
        <w:rPr>
          <w:rFonts w:cs="Tahoma"/>
        </w:rPr>
      </w:pPr>
    </w:p>
    <w:p w14:paraId="1F1B9D00" w14:textId="77777777" w:rsidR="00154D5C" w:rsidRDefault="004B3BFA" w:rsidP="001F748C">
      <w:pPr>
        <w:pStyle w:val="NoSpacing"/>
        <w:rPr>
          <w:rFonts w:cs="Tahoma"/>
        </w:rPr>
      </w:pPr>
      <w:r>
        <w:rPr>
          <w:rFonts w:cs="Tahoma"/>
        </w:rPr>
        <w:t xml:space="preserve">Employees will be closely observed and monitored during the probationary period to identify any concerning or inappropriate behaviour.  </w:t>
      </w:r>
      <w:r w:rsidR="00154D5C">
        <w:rPr>
          <w:rFonts w:cs="Tahoma"/>
        </w:rPr>
        <w:t>Any concerns</w:t>
      </w:r>
      <w:r>
        <w:rPr>
          <w:rFonts w:cs="Tahoma"/>
        </w:rPr>
        <w:t xml:space="preserve"> should be discussed with the </w:t>
      </w:r>
      <w:r w:rsidR="00154D5C">
        <w:rPr>
          <w:rFonts w:cs="Tahoma"/>
        </w:rPr>
        <w:t xml:space="preserve">employee straight away.  </w:t>
      </w:r>
    </w:p>
    <w:p w14:paraId="47663DA4" w14:textId="77777777" w:rsidR="00154D5C" w:rsidRDefault="00154D5C" w:rsidP="001F748C">
      <w:pPr>
        <w:pStyle w:val="NoSpacing"/>
        <w:rPr>
          <w:rFonts w:cs="Tahoma"/>
        </w:rPr>
      </w:pPr>
    </w:p>
    <w:p w14:paraId="7AE9EDE4" w14:textId="1BB861B3" w:rsidR="004B3BFA" w:rsidRDefault="00154D5C" w:rsidP="001F748C">
      <w:pPr>
        <w:pStyle w:val="NoSpacing"/>
        <w:rPr>
          <w:rFonts w:cs="Tahoma"/>
        </w:rPr>
      </w:pPr>
      <w:r>
        <w:rPr>
          <w:rFonts w:cs="Tahoma"/>
        </w:rPr>
        <w:t xml:space="preserve">During the probation period a probation review is carried out usually at 6 weeks and 12 weeks.  This gives the opportunity to check in with the manager and discuss any concerns or areas for improvement within the employees practice. </w:t>
      </w:r>
      <w:r w:rsidR="004B3BFA">
        <w:rPr>
          <w:rFonts w:cs="Tahoma"/>
        </w:rPr>
        <w:t xml:space="preserve"> </w:t>
      </w:r>
      <w:r>
        <w:rPr>
          <w:rFonts w:cs="Tahoma"/>
        </w:rPr>
        <w:t xml:space="preserve">SMART targets should be set by the manager at this point if necessary.  If concerns arise before the 6 week point the probation review should be brough forward. </w:t>
      </w:r>
    </w:p>
    <w:p w14:paraId="0B88C5D4" w14:textId="191A1987" w:rsidR="00895BDB" w:rsidRDefault="00895BDB" w:rsidP="001F748C">
      <w:pPr>
        <w:pStyle w:val="NoSpacing"/>
        <w:rPr>
          <w:rFonts w:cs="Tahoma"/>
        </w:rPr>
      </w:pPr>
    </w:p>
    <w:p w14:paraId="19521CC6" w14:textId="276BEE45" w:rsidR="00895BDB" w:rsidRDefault="00895BDB" w:rsidP="001F748C">
      <w:pPr>
        <w:pStyle w:val="NoSpacing"/>
        <w:rPr>
          <w:rFonts w:cs="Tahoma"/>
        </w:rPr>
      </w:pPr>
      <w:r>
        <w:rPr>
          <w:rFonts w:cs="Tahoma"/>
        </w:rPr>
        <w:t xml:space="preserve">During employment staff members will receive regular supervision meetings and appraisals to ensure that quality practice is maintained.   </w:t>
      </w:r>
    </w:p>
    <w:p w14:paraId="6C11287E" w14:textId="694B5418" w:rsidR="004B3BFA" w:rsidRDefault="004B3BFA" w:rsidP="001F748C">
      <w:pPr>
        <w:pStyle w:val="NoSpacing"/>
        <w:rPr>
          <w:rFonts w:cs="Tahoma"/>
        </w:rPr>
      </w:pPr>
    </w:p>
    <w:p w14:paraId="09E61355" w14:textId="77777777" w:rsidR="004B3BFA" w:rsidRDefault="004B3BFA" w:rsidP="001F748C">
      <w:pPr>
        <w:pStyle w:val="NoSpacing"/>
        <w:rPr>
          <w:rFonts w:cs="Tahoma"/>
        </w:rPr>
      </w:pPr>
    </w:p>
    <w:p w14:paraId="20905891" w14:textId="5CA26A32" w:rsidR="001F748C" w:rsidRDefault="001F748C" w:rsidP="001F748C">
      <w:pPr>
        <w:pStyle w:val="NoSpacing"/>
        <w:rPr>
          <w:rFonts w:cs="Tahoma"/>
        </w:rPr>
      </w:pPr>
    </w:p>
    <w:p w14:paraId="5DD0F0DB" w14:textId="77777777" w:rsidR="001F748C" w:rsidRPr="00D1439F" w:rsidRDefault="001F748C" w:rsidP="001F748C">
      <w:pPr>
        <w:pStyle w:val="NoSpacing"/>
        <w:rPr>
          <w:rFonts w:cs="Tahoma"/>
        </w:rPr>
      </w:pPr>
    </w:p>
    <w:p w14:paraId="043A4273" w14:textId="77777777" w:rsidR="006F6C9F" w:rsidRDefault="006F6C9F" w:rsidP="006F6C9F">
      <w:pPr>
        <w:pStyle w:val="NoSpacing"/>
        <w:rPr>
          <w:rFonts w:cs="Tahoma"/>
        </w:rPr>
      </w:pPr>
    </w:p>
    <w:p w14:paraId="360D315F" w14:textId="77777777" w:rsidR="006F6C9F" w:rsidRPr="00F07FAB" w:rsidRDefault="006F6C9F" w:rsidP="00D1439F">
      <w:pPr>
        <w:pStyle w:val="ListParagraph"/>
        <w:ind w:left="360"/>
        <w:rPr>
          <w:rFonts w:cs="Tahoma"/>
          <w:b/>
        </w:rPr>
      </w:pPr>
    </w:p>
    <w:p w14:paraId="15101A81" w14:textId="77777777" w:rsidR="00D1439F" w:rsidRPr="00F07FAB" w:rsidRDefault="00D1439F" w:rsidP="000B62DE">
      <w:pPr>
        <w:pStyle w:val="NoSpacing"/>
        <w:rPr>
          <w:rFonts w:cs="Tahoma"/>
          <w:b/>
          <w:color w:val="auto"/>
        </w:rPr>
      </w:pPr>
    </w:p>
    <w:p w14:paraId="1FD7F766" w14:textId="77777777" w:rsidR="00CD0860" w:rsidRPr="00F07FAB" w:rsidRDefault="00CD0860" w:rsidP="000B62DE">
      <w:pPr>
        <w:pStyle w:val="NoSpacing"/>
        <w:rPr>
          <w:rFonts w:cs="Tahoma"/>
          <w:color w:val="auto"/>
        </w:rPr>
      </w:pPr>
    </w:p>
    <w:p w14:paraId="141FEE4C" w14:textId="77777777" w:rsidR="005319EE" w:rsidRPr="000B62DE" w:rsidRDefault="005319EE" w:rsidP="000B62DE">
      <w:pPr>
        <w:pStyle w:val="NoSpacing"/>
        <w:rPr>
          <w:rFonts w:cs="Tahoma"/>
        </w:rPr>
      </w:pPr>
    </w:p>
    <w:sectPr w:rsidR="005319EE" w:rsidRPr="000B62DE" w:rsidSect="00D1439F">
      <w:headerReference w:type="even" r:id="rId9"/>
      <w:headerReference w:type="default" r:id="rId10"/>
      <w:footerReference w:type="even" r:id="rId11"/>
      <w:footerReference w:type="default" r:id="rId12"/>
      <w:headerReference w:type="first" r:id="rId13"/>
      <w:footerReference w:type="first" r:id="rId14"/>
      <w:pgSz w:w="11906" w:h="16838"/>
      <w:pgMar w:top="284" w:right="1440"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6DF8" w14:textId="77777777" w:rsidR="00965410" w:rsidRDefault="00965410" w:rsidP="00722CCE">
      <w:pPr>
        <w:spacing w:after="0" w:line="240" w:lineRule="auto"/>
      </w:pPr>
      <w:r>
        <w:separator/>
      </w:r>
    </w:p>
  </w:endnote>
  <w:endnote w:type="continuationSeparator" w:id="0">
    <w:p w14:paraId="07EAB841" w14:textId="77777777" w:rsidR="00965410" w:rsidRDefault="00965410" w:rsidP="0072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07FB" w14:textId="77777777" w:rsidR="00640207" w:rsidRDefault="00640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8ABE7" w14:textId="06EE7067" w:rsidR="00722CCE" w:rsidRPr="00722CCE" w:rsidRDefault="00640207">
    <w:pPr>
      <w:pStyle w:val="Footer"/>
      <w:rPr>
        <w:rFonts w:ascii="Tahoma" w:hAnsi="Tahoma" w:cs="Tahoma"/>
      </w:rPr>
    </w:pPr>
    <w:r>
      <w:rPr>
        <w:rFonts w:ascii="Tahoma" w:hAnsi="Tahoma" w:cs="Tahoma"/>
        <w:noProof/>
      </w:rPr>
      <w:t>Elm Road</w:t>
    </w:r>
    <w:r w:rsidR="00722CCE">
      <w:rPr>
        <w:rFonts w:ascii="Tahoma" w:hAnsi="Tahoma" w:cs="Tahoma"/>
        <w:noProof/>
      </w:rPr>
      <w:t xml:space="preserve"> Pre-school:</w:t>
    </w:r>
    <w:r w:rsidR="00722CCE" w:rsidRPr="00722CCE">
      <w:rPr>
        <w:rFonts w:ascii="Tahoma" w:hAnsi="Tahoma" w:cs="Tahoma"/>
      </w:rPr>
      <w:t xml:space="preserve"> Employee Recruitment Policy </w:t>
    </w:r>
    <w:r w:rsidR="00722CCE">
      <w:rPr>
        <w:rFonts w:ascii="Tahoma" w:hAnsi="Tahoma" w:cs="Tahoma"/>
      </w:rPr>
      <w:tab/>
    </w:r>
    <w:r w:rsidR="00722CCE" w:rsidRPr="00722CCE">
      <w:rPr>
        <w:rFonts w:ascii="Tahoma" w:hAnsi="Tahoma" w:cs="Tahoma"/>
      </w:rPr>
      <w:t xml:space="preserve">Page </w:t>
    </w:r>
    <w:sdt>
      <w:sdtPr>
        <w:rPr>
          <w:rFonts w:ascii="Tahoma" w:hAnsi="Tahoma" w:cs="Tahoma"/>
        </w:rPr>
        <w:id w:val="-454092053"/>
        <w:docPartObj>
          <w:docPartGallery w:val="Page Numbers (Bottom of Page)"/>
          <w:docPartUnique/>
        </w:docPartObj>
      </w:sdtPr>
      <w:sdtEndPr>
        <w:rPr>
          <w:noProof/>
        </w:rPr>
      </w:sdtEndPr>
      <w:sdtContent>
        <w:r w:rsidR="00722CCE" w:rsidRPr="00722CCE">
          <w:rPr>
            <w:rFonts w:ascii="Tahoma" w:hAnsi="Tahoma" w:cs="Tahoma"/>
          </w:rPr>
          <w:fldChar w:fldCharType="begin"/>
        </w:r>
        <w:r w:rsidR="00722CCE" w:rsidRPr="00722CCE">
          <w:rPr>
            <w:rFonts w:ascii="Tahoma" w:hAnsi="Tahoma" w:cs="Tahoma"/>
          </w:rPr>
          <w:instrText xml:space="preserve"> PAGE   \* MERGEFORMAT </w:instrText>
        </w:r>
        <w:r w:rsidR="00722CCE" w:rsidRPr="00722CCE">
          <w:rPr>
            <w:rFonts w:ascii="Tahoma" w:hAnsi="Tahoma" w:cs="Tahoma"/>
          </w:rPr>
          <w:fldChar w:fldCharType="separate"/>
        </w:r>
        <w:r w:rsidR="00925459">
          <w:rPr>
            <w:rFonts w:ascii="Tahoma" w:hAnsi="Tahoma" w:cs="Tahoma"/>
            <w:noProof/>
          </w:rPr>
          <w:t>1</w:t>
        </w:r>
        <w:r w:rsidR="00722CCE" w:rsidRPr="00722CCE">
          <w:rPr>
            <w:rFonts w:ascii="Tahoma" w:hAnsi="Tahoma" w:cs="Tahoma"/>
            <w:noProof/>
          </w:rPr>
          <w:fldChar w:fldCharType="end"/>
        </w:r>
        <w:r w:rsidR="00722CCE">
          <w:rPr>
            <w:rFonts w:ascii="Tahoma" w:hAnsi="Tahoma" w:cs="Tahoma"/>
            <w:noProof/>
          </w:rPr>
          <w:t xml:space="preserve"> of 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CE58" w14:textId="77777777" w:rsidR="00640207" w:rsidRDefault="00640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FEC7" w14:textId="77777777" w:rsidR="00965410" w:rsidRDefault="00965410" w:rsidP="00722CCE">
      <w:pPr>
        <w:spacing w:after="0" w:line="240" w:lineRule="auto"/>
      </w:pPr>
      <w:r>
        <w:separator/>
      </w:r>
    </w:p>
  </w:footnote>
  <w:footnote w:type="continuationSeparator" w:id="0">
    <w:p w14:paraId="6DABB7F9" w14:textId="77777777" w:rsidR="00965410" w:rsidRDefault="00965410" w:rsidP="00722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91FF" w14:textId="77777777" w:rsidR="00640207" w:rsidRDefault="00640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33D4D" w14:textId="77777777" w:rsidR="00640207" w:rsidRDefault="00640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9E0B9" w14:textId="77777777" w:rsidR="00640207" w:rsidRDefault="00640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3DD"/>
    <w:multiLevelType w:val="hybridMultilevel"/>
    <w:tmpl w:val="37AA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767AA"/>
    <w:multiLevelType w:val="hybridMultilevel"/>
    <w:tmpl w:val="83C0FD9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94E88"/>
    <w:multiLevelType w:val="hybridMultilevel"/>
    <w:tmpl w:val="FE268D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0C3E"/>
    <w:multiLevelType w:val="hybridMultilevel"/>
    <w:tmpl w:val="CFCC3AC0"/>
    <w:lvl w:ilvl="0" w:tplc="9CF620C6">
      <w:start w:val="1"/>
      <w:numFmt w:val="bullet"/>
      <w:lvlText w:val=""/>
      <w:lvlJc w:val="left"/>
      <w:pPr>
        <w:ind w:left="720" w:hanging="360"/>
      </w:pPr>
      <w:rPr>
        <w:rFonts w:ascii="Wingdings" w:hAnsi="Wingdings"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943D4"/>
    <w:multiLevelType w:val="hybridMultilevel"/>
    <w:tmpl w:val="B374E4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57ED8"/>
    <w:multiLevelType w:val="hybridMultilevel"/>
    <w:tmpl w:val="F0B63F1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6744A"/>
    <w:multiLevelType w:val="hybridMultilevel"/>
    <w:tmpl w:val="2C24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03EF1"/>
    <w:multiLevelType w:val="hybridMultilevel"/>
    <w:tmpl w:val="CA26C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45051C"/>
    <w:multiLevelType w:val="hybridMultilevel"/>
    <w:tmpl w:val="999A3FB0"/>
    <w:lvl w:ilvl="0" w:tplc="08090005">
      <w:start w:val="1"/>
      <w:numFmt w:val="bullet"/>
      <w:lvlText w:val=""/>
      <w:lvlJc w:val="left"/>
      <w:pPr>
        <w:ind w:left="1080" w:hanging="360"/>
      </w:pPr>
      <w:rPr>
        <w:rFonts w:ascii="Wingdings" w:hAnsi="Wingdings" w:hint="default"/>
      </w:rPr>
    </w:lvl>
    <w:lvl w:ilvl="1" w:tplc="BCA807B6">
      <w:numFmt w:val="bullet"/>
      <w:lvlText w:val="•"/>
      <w:lvlJc w:val="left"/>
      <w:pPr>
        <w:ind w:left="1800" w:hanging="360"/>
      </w:pPr>
      <w:rPr>
        <w:rFonts w:ascii="Tahoma" w:eastAsia="Times New Roman" w:hAnsi="Tahoma"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BF129E"/>
    <w:multiLevelType w:val="hybridMultilevel"/>
    <w:tmpl w:val="B7CE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3E62C4"/>
    <w:multiLevelType w:val="hybridMultilevel"/>
    <w:tmpl w:val="210648E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1CB5BC1"/>
    <w:multiLevelType w:val="hybridMultilevel"/>
    <w:tmpl w:val="655AC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C493F"/>
    <w:multiLevelType w:val="hybridMultilevel"/>
    <w:tmpl w:val="5F220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903C4B"/>
    <w:multiLevelType w:val="hybridMultilevel"/>
    <w:tmpl w:val="CD78F030"/>
    <w:lvl w:ilvl="0" w:tplc="F4E0B58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974CB1"/>
    <w:multiLevelType w:val="multilevel"/>
    <w:tmpl w:val="0C7EB64C"/>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5770B7D"/>
    <w:multiLevelType w:val="hybridMultilevel"/>
    <w:tmpl w:val="DA463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D83067"/>
    <w:multiLevelType w:val="hybridMultilevel"/>
    <w:tmpl w:val="16340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A01137"/>
    <w:multiLevelType w:val="hybridMultilevel"/>
    <w:tmpl w:val="3D4C1B8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4178CF"/>
    <w:multiLevelType w:val="multilevel"/>
    <w:tmpl w:val="053667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22D196D"/>
    <w:multiLevelType w:val="hybridMultilevel"/>
    <w:tmpl w:val="2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87D75"/>
    <w:multiLevelType w:val="hybridMultilevel"/>
    <w:tmpl w:val="A4F6E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0B2CEB"/>
    <w:multiLevelType w:val="hybridMultilevel"/>
    <w:tmpl w:val="E978590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E6AB8"/>
    <w:multiLevelType w:val="hybridMultilevel"/>
    <w:tmpl w:val="B156C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9E368B"/>
    <w:multiLevelType w:val="hybridMultilevel"/>
    <w:tmpl w:val="2E7E0E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AC05D3"/>
    <w:multiLevelType w:val="hybridMultilevel"/>
    <w:tmpl w:val="5C801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EA1775"/>
    <w:multiLevelType w:val="hybridMultilevel"/>
    <w:tmpl w:val="489C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081C36"/>
    <w:multiLevelType w:val="hybridMultilevel"/>
    <w:tmpl w:val="F174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26817"/>
    <w:multiLevelType w:val="hybridMultilevel"/>
    <w:tmpl w:val="0AC8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6049608">
    <w:abstractNumId w:val="9"/>
  </w:num>
  <w:num w:numId="2" w16cid:durableId="269508323">
    <w:abstractNumId w:val="13"/>
  </w:num>
  <w:num w:numId="3" w16cid:durableId="1022559927">
    <w:abstractNumId w:val="25"/>
  </w:num>
  <w:num w:numId="4" w16cid:durableId="655496279">
    <w:abstractNumId w:val="14"/>
  </w:num>
  <w:num w:numId="5" w16cid:durableId="175926091">
    <w:abstractNumId w:val="26"/>
  </w:num>
  <w:num w:numId="6" w16cid:durableId="688802278">
    <w:abstractNumId w:val="28"/>
  </w:num>
  <w:num w:numId="7" w16cid:durableId="1949698353">
    <w:abstractNumId w:val="3"/>
  </w:num>
  <w:num w:numId="8" w16cid:durableId="1132136776">
    <w:abstractNumId w:val="11"/>
  </w:num>
  <w:num w:numId="9" w16cid:durableId="1522468930">
    <w:abstractNumId w:val="4"/>
  </w:num>
  <w:num w:numId="10" w16cid:durableId="404111497">
    <w:abstractNumId w:val="24"/>
  </w:num>
  <w:num w:numId="11" w16cid:durableId="793601135">
    <w:abstractNumId w:val="22"/>
  </w:num>
  <w:num w:numId="12" w16cid:durableId="1449739617">
    <w:abstractNumId w:val="8"/>
  </w:num>
  <w:num w:numId="13" w16cid:durableId="1362821680">
    <w:abstractNumId w:val="16"/>
  </w:num>
  <w:num w:numId="14" w16cid:durableId="893470175">
    <w:abstractNumId w:val="10"/>
  </w:num>
  <w:num w:numId="15" w16cid:durableId="118883406">
    <w:abstractNumId w:val="1"/>
  </w:num>
  <w:num w:numId="16" w16cid:durableId="1377123442">
    <w:abstractNumId w:val="27"/>
  </w:num>
  <w:num w:numId="17" w16cid:durableId="748424709">
    <w:abstractNumId w:val="21"/>
  </w:num>
  <w:num w:numId="18" w16cid:durableId="194345192">
    <w:abstractNumId w:val="17"/>
  </w:num>
  <w:num w:numId="19" w16cid:durableId="1182087339">
    <w:abstractNumId w:val="5"/>
  </w:num>
  <w:num w:numId="20" w16cid:durableId="817917018">
    <w:abstractNumId w:val="2"/>
  </w:num>
  <w:num w:numId="21" w16cid:durableId="352998690">
    <w:abstractNumId w:val="18"/>
  </w:num>
  <w:num w:numId="22" w16cid:durableId="1647972259">
    <w:abstractNumId w:val="6"/>
  </w:num>
  <w:num w:numId="23" w16cid:durableId="1217425774">
    <w:abstractNumId w:val="15"/>
  </w:num>
  <w:num w:numId="24" w16cid:durableId="1539076879">
    <w:abstractNumId w:val="0"/>
  </w:num>
  <w:num w:numId="25" w16cid:durableId="2027442248">
    <w:abstractNumId w:val="20"/>
  </w:num>
  <w:num w:numId="26" w16cid:durableId="608198123">
    <w:abstractNumId w:val="7"/>
  </w:num>
  <w:num w:numId="27" w16cid:durableId="137693771">
    <w:abstractNumId w:val="12"/>
  </w:num>
  <w:num w:numId="28" w16cid:durableId="258686137">
    <w:abstractNumId w:val="23"/>
  </w:num>
  <w:num w:numId="29" w16cid:durableId="56387707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EE"/>
    <w:rsid w:val="0002015F"/>
    <w:rsid w:val="00047BA5"/>
    <w:rsid w:val="000926BE"/>
    <w:rsid w:val="000A4354"/>
    <w:rsid w:val="000B0937"/>
    <w:rsid w:val="000B2B77"/>
    <w:rsid w:val="000B62DE"/>
    <w:rsid w:val="000C7418"/>
    <w:rsid w:val="001073C3"/>
    <w:rsid w:val="001249E1"/>
    <w:rsid w:val="00154D5C"/>
    <w:rsid w:val="00160E1B"/>
    <w:rsid w:val="001764A9"/>
    <w:rsid w:val="001C3F2A"/>
    <w:rsid w:val="001D4F92"/>
    <w:rsid w:val="001F748C"/>
    <w:rsid w:val="002B06F8"/>
    <w:rsid w:val="002E636D"/>
    <w:rsid w:val="0030270E"/>
    <w:rsid w:val="00307014"/>
    <w:rsid w:val="00365D66"/>
    <w:rsid w:val="00451E7A"/>
    <w:rsid w:val="004B3763"/>
    <w:rsid w:val="004B3BFA"/>
    <w:rsid w:val="004F29B7"/>
    <w:rsid w:val="005319EE"/>
    <w:rsid w:val="005B4DAC"/>
    <w:rsid w:val="00640207"/>
    <w:rsid w:val="00651595"/>
    <w:rsid w:val="00660706"/>
    <w:rsid w:val="00665850"/>
    <w:rsid w:val="00676395"/>
    <w:rsid w:val="00684F5C"/>
    <w:rsid w:val="006C3273"/>
    <w:rsid w:val="006D0064"/>
    <w:rsid w:val="006F0B52"/>
    <w:rsid w:val="006F6C9F"/>
    <w:rsid w:val="00715230"/>
    <w:rsid w:val="00717982"/>
    <w:rsid w:val="00720DF6"/>
    <w:rsid w:val="00722CCE"/>
    <w:rsid w:val="007345F9"/>
    <w:rsid w:val="0074594C"/>
    <w:rsid w:val="007645E1"/>
    <w:rsid w:val="00772CAF"/>
    <w:rsid w:val="007D0022"/>
    <w:rsid w:val="007D32EC"/>
    <w:rsid w:val="007F4943"/>
    <w:rsid w:val="008466AB"/>
    <w:rsid w:val="0087785C"/>
    <w:rsid w:val="00895BDB"/>
    <w:rsid w:val="008E0102"/>
    <w:rsid w:val="00903C25"/>
    <w:rsid w:val="00925459"/>
    <w:rsid w:val="00946E42"/>
    <w:rsid w:val="00953CF5"/>
    <w:rsid w:val="00965410"/>
    <w:rsid w:val="00966BAD"/>
    <w:rsid w:val="00970799"/>
    <w:rsid w:val="00981CC0"/>
    <w:rsid w:val="00996BC7"/>
    <w:rsid w:val="009D2C17"/>
    <w:rsid w:val="00A54F76"/>
    <w:rsid w:val="00A87D1E"/>
    <w:rsid w:val="00AB3BA6"/>
    <w:rsid w:val="00B512AE"/>
    <w:rsid w:val="00B75334"/>
    <w:rsid w:val="00BD3EB4"/>
    <w:rsid w:val="00BE7988"/>
    <w:rsid w:val="00C236DE"/>
    <w:rsid w:val="00CB5690"/>
    <w:rsid w:val="00CD0860"/>
    <w:rsid w:val="00CE77BF"/>
    <w:rsid w:val="00D1439F"/>
    <w:rsid w:val="00D2786C"/>
    <w:rsid w:val="00DA50E2"/>
    <w:rsid w:val="00DD0B86"/>
    <w:rsid w:val="00E10ACF"/>
    <w:rsid w:val="00E1184A"/>
    <w:rsid w:val="00E63321"/>
    <w:rsid w:val="00E74FB6"/>
    <w:rsid w:val="00E91D15"/>
    <w:rsid w:val="00F07FAB"/>
    <w:rsid w:val="00F600FD"/>
    <w:rsid w:val="00FA6182"/>
    <w:rsid w:val="00FB4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ABBE0"/>
  <w15:docId w15:val="{84947880-C524-4169-9537-C647C5C96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9EE"/>
  </w:style>
  <w:style w:type="paragraph" w:styleId="Heading1">
    <w:name w:val="heading 1"/>
    <w:basedOn w:val="Normal"/>
    <w:next w:val="Normal"/>
    <w:link w:val="Heading1Char"/>
    <w:uiPriority w:val="9"/>
    <w:qFormat/>
    <w:rsid w:val="000B62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9EE"/>
    <w:pPr>
      <w:ind w:left="720"/>
      <w:contextualSpacing/>
    </w:pPr>
  </w:style>
  <w:style w:type="paragraph" w:styleId="NoSpacing">
    <w:name w:val="No Spacing"/>
    <w:uiPriority w:val="1"/>
    <w:qFormat/>
    <w:rsid w:val="005319EE"/>
    <w:pPr>
      <w:spacing w:after="0" w:line="240" w:lineRule="auto"/>
    </w:pPr>
    <w:rPr>
      <w:rFonts w:ascii="Tahoma" w:eastAsia="Times New Roman" w:hAnsi="Tahoma" w:cs="Times New Roman"/>
      <w:color w:val="000000"/>
      <w:sz w:val="24"/>
      <w:szCs w:val="24"/>
    </w:rPr>
  </w:style>
  <w:style w:type="paragraph" w:customStyle="1" w:styleId="MeetsEYFS">
    <w:name w:val="Meets EYFS"/>
    <w:basedOn w:val="Normal"/>
    <w:rsid w:val="00CD0860"/>
    <w:pPr>
      <w:suppressAutoHyphens/>
      <w:spacing w:after="0" w:line="240" w:lineRule="auto"/>
    </w:pPr>
    <w:rPr>
      <w:rFonts w:ascii="Arial" w:eastAsia="Times New Roman" w:hAnsi="Arial" w:cs="Arial"/>
      <w:sz w:val="20"/>
      <w:szCs w:val="24"/>
      <w:lang w:eastAsia="ar-SA"/>
    </w:rPr>
  </w:style>
  <w:style w:type="character" w:customStyle="1" w:styleId="Heading1Char">
    <w:name w:val="Heading 1 Char"/>
    <w:basedOn w:val="DefaultParagraphFont"/>
    <w:link w:val="Heading1"/>
    <w:uiPriority w:val="9"/>
    <w:rsid w:val="000B62D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22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CCE"/>
  </w:style>
  <w:style w:type="paragraph" w:styleId="Footer">
    <w:name w:val="footer"/>
    <w:basedOn w:val="Normal"/>
    <w:link w:val="FooterChar"/>
    <w:uiPriority w:val="99"/>
    <w:unhideWhenUsed/>
    <w:rsid w:val="00722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CCE"/>
  </w:style>
  <w:style w:type="paragraph" w:styleId="BalloonText">
    <w:name w:val="Balloon Text"/>
    <w:basedOn w:val="Normal"/>
    <w:link w:val="BalloonTextChar"/>
    <w:uiPriority w:val="99"/>
    <w:semiHidden/>
    <w:unhideWhenUsed/>
    <w:rsid w:val="004F2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B7"/>
    <w:rPr>
      <w:rFonts w:ascii="Tahoma" w:hAnsi="Tahoma" w:cs="Tahoma"/>
      <w:sz w:val="16"/>
      <w:szCs w:val="16"/>
    </w:rPr>
  </w:style>
  <w:style w:type="character" w:styleId="CommentReference">
    <w:name w:val="annotation reference"/>
    <w:basedOn w:val="DefaultParagraphFont"/>
    <w:uiPriority w:val="99"/>
    <w:semiHidden/>
    <w:unhideWhenUsed/>
    <w:rsid w:val="00160E1B"/>
    <w:rPr>
      <w:sz w:val="16"/>
      <w:szCs w:val="16"/>
    </w:rPr>
  </w:style>
  <w:style w:type="paragraph" w:styleId="CommentText">
    <w:name w:val="annotation text"/>
    <w:basedOn w:val="Normal"/>
    <w:link w:val="CommentTextChar"/>
    <w:uiPriority w:val="99"/>
    <w:semiHidden/>
    <w:unhideWhenUsed/>
    <w:rsid w:val="00160E1B"/>
    <w:pPr>
      <w:spacing w:line="240" w:lineRule="auto"/>
    </w:pPr>
    <w:rPr>
      <w:sz w:val="20"/>
      <w:szCs w:val="20"/>
    </w:rPr>
  </w:style>
  <w:style w:type="character" w:customStyle="1" w:styleId="CommentTextChar">
    <w:name w:val="Comment Text Char"/>
    <w:basedOn w:val="DefaultParagraphFont"/>
    <w:link w:val="CommentText"/>
    <w:uiPriority w:val="99"/>
    <w:semiHidden/>
    <w:rsid w:val="00160E1B"/>
    <w:rPr>
      <w:sz w:val="20"/>
      <w:szCs w:val="20"/>
    </w:rPr>
  </w:style>
  <w:style w:type="paragraph" w:styleId="CommentSubject">
    <w:name w:val="annotation subject"/>
    <w:basedOn w:val="CommentText"/>
    <w:next w:val="CommentText"/>
    <w:link w:val="CommentSubjectChar"/>
    <w:uiPriority w:val="99"/>
    <w:semiHidden/>
    <w:unhideWhenUsed/>
    <w:rsid w:val="00160E1B"/>
    <w:rPr>
      <w:b/>
      <w:bCs/>
    </w:rPr>
  </w:style>
  <w:style w:type="character" w:customStyle="1" w:styleId="CommentSubjectChar">
    <w:name w:val="Comment Subject Char"/>
    <w:basedOn w:val="CommentTextChar"/>
    <w:link w:val="CommentSubject"/>
    <w:uiPriority w:val="99"/>
    <w:semiHidden/>
    <w:rsid w:val="00160E1B"/>
    <w:rPr>
      <w:b/>
      <w:bCs/>
      <w:sz w:val="20"/>
      <w:szCs w:val="20"/>
    </w:rPr>
  </w:style>
  <w:style w:type="character" w:styleId="Hyperlink">
    <w:name w:val="Hyperlink"/>
    <w:basedOn w:val="DefaultParagraphFont"/>
    <w:uiPriority w:val="99"/>
    <w:unhideWhenUsed/>
    <w:rsid w:val="000A4354"/>
    <w:rPr>
      <w:color w:val="0563C1"/>
      <w:u w:val="single"/>
    </w:rPr>
  </w:style>
  <w:style w:type="character" w:styleId="UnresolvedMention">
    <w:name w:val="Unresolved Mention"/>
    <w:basedOn w:val="DefaultParagraphFont"/>
    <w:uiPriority w:val="99"/>
    <w:semiHidden/>
    <w:unhideWhenUsed/>
    <w:rsid w:val="000A4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962">
      <w:bodyDiv w:val="1"/>
      <w:marLeft w:val="0"/>
      <w:marRight w:val="0"/>
      <w:marTop w:val="0"/>
      <w:marBottom w:val="0"/>
      <w:divBdr>
        <w:top w:val="none" w:sz="0" w:space="0" w:color="auto"/>
        <w:left w:val="none" w:sz="0" w:space="0" w:color="auto"/>
        <w:bottom w:val="none" w:sz="0" w:space="0" w:color="auto"/>
        <w:right w:val="none" w:sz="0" w:space="0" w:color="auto"/>
      </w:divBdr>
    </w:div>
    <w:div w:id="151409883">
      <w:bodyDiv w:val="1"/>
      <w:marLeft w:val="0"/>
      <w:marRight w:val="0"/>
      <w:marTop w:val="0"/>
      <w:marBottom w:val="0"/>
      <w:divBdr>
        <w:top w:val="none" w:sz="0" w:space="0" w:color="auto"/>
        <w:left w:val="none" w:sz="0" w:space="0" w:color="auto"/>
        <w:bottom w:val="none" w:sz="0" w:space="0" w:color="auto"/>
        <w:right w:val="none" w:sz="0" w:space="0" w:color="auto"/>
      </w:divBdr>
      <w:divsChild>
        <w:div w:id="2078629343">
          <w:marLeft w:val="0"/>
          <w:marRight w:val="0"/>
          <w:marTop w:val="0"/>
          <w:marBottom w:val="0"/>
          <w:divBdr>
            <w:top w:val="single" w:sz="2" w:space="0" w:color="B5B041"/>
            <w:left w:val="single" w:sz="2" w:space="0" w:color="B5B041"/>
            <w:bottom w:val="single" w:sz="2" w:space="0" w:color="B5B041"/>
            <w:right w:val="single" w:sz="2" w:space="0" w:color="B5B041"/>
          </w:divBdr>
        </w:div>
      </w:divsChild>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8170/6.7578_-_HO_-_PBS_Employers_Right_To_Work_Assets_V3.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1890</Words>
  <Characters>10774</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Recruitment and selection procedure  </vt:lpstr>
      <vt:lpstr>Pre-employment checks  </vt:lpstr>
    </vt:vector>
  </TitlesOfParts>
  <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Nixon</dc:creator>
  <cp:lastModifiedBy>Elm Road Pre-School</cp:lastModifiedBy>
  <cp:revision>6</cp:revision>
  <cp:lastPrinted>2017-12-04T12:25:00Z</cp:lastPrinted>
  <dcterms:created xsi:type="dcterms:W3CDTF">2022-07-05T10:00:00Z</dcterms:created>
  <dcterms:modified xsi:type="dcterms:W3CDTF">2022-07-05T10:24:00Z</dcterms:modified>
</cp:coreProperties>
</file>